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1942C" w14:textId="47DD4623" w:rsidR="00252F3D" w:rsidRDefault="001C6C36" w:rsidP="001C6C36">
      <w:pPr>
        <w:spacing w:line="360" w:lineRule="auto"/>
        <w:rPr>
          <w:rFonts w:ascii="Arial" w:hAnsi="Arial" w:cs="Arial"/>
          <w:b/>
          <w:bCs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193267" wp14:editId="58E0D3DA">
            <wp:simplePos x="0" y="0"/>
            <wp:positionH relativeFrom="column">
              <wp:posOffset>4034155</wp:posOffset>
            </wp:positionH>
            <wp:positionV relativeFrom="paragraph">
              <wp:posOffset>-334645</wp:posOffset>
            </wp:positionV>
            <wp:extent cx="1676400" cy="835660"/>
            <wp:effectExtent l="0" t="0" r="0" b="254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951">
        <w:rPr>
          <w:noProof/>
        </w:rPr>
        <w:drawing>
          <wp:inline distT="0" distB="0" distL="0" distR="0" wp14:anchorId="43CD97EC" wp14:editId="115363F4">
            <wp:extent cx="2000250" cy="394079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09" cy="40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C36">
        <w:rPr>
          <w:noProof/>
        </w:rPr>
        <w:t xml:space="preserve"> </w:t>
      </w:r>
    </w:p>
    <w:p w14:paraId="01FE4809" w14:textId="2B0CB915" w:rsidR="00423213" w:rsidRPr="00F73585" w:rsidRDefault="00252F3D" w:rsidP="003521A0">
      <w:pPr>
        <w:spacing w:line="360" w:lineRule="auto"/>
        <w:jc w:val="both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b/>
          <w:bCs/>
          <w:color w:val="404040"/>
        </w:rPr>
        <w:tab/>
      </w:r>
      <w:r>
        <w:rPr>
          <w:rFonts w:ascii="Arial" w:hAnsi="Arial" w:cs="Arial"/>
          <w:b/>
          <w:bCs/>
          <w:color w:val="404040"/>
        </w:rPr>
        <w:tab/>
      </w:r>
      <w:r>
        <w:rPr>
          <w:rFonts w:ascii="Arial" w:hAnsi="Arial" w:cs="Arial"/>
          <w:b/>
          <w:bCs/>
          <w:color w:val="404040"/>
        </w:rPr>
        <w:tab/>
      </w:r>
      <w:r>
        <w:rPr>
          <w:rFonts w:ascii="Arial" w:hAnsi="Arial" w:cs="Arial"/>
          <w:b/>
          <w:bCs/>
          <w:color w:val="404040"/>
        </w:rPr>
        <w:tab/>
      </w:r>
    </w:p>
    <w:p w14:paraId="72C65A67" w14:textId="77777777" w:rsidR="001C6C36" w:rsidRDefault="001C6C36" w:rsidP="003521A0">
      <w:pPr>
        <w:spacing w:line="360" w:lineRule="auto"/>
        <w:jc w:val="both"/>
        <w:rPr>
          <w:rFonts w:ascii="Arial" w:hAnsi="Arial" w:cs="Arial"/>
          <w:b/>
          <w:bCs/>
          <w:color w:val="404040"/>
          <w:u w:val="single"/>
        </w:rPr>
      </w:pPr>
    </w:p>
    <w:p w14:paraId="621317A5" w14:textId="77777777" w:rsidR="001C6C36" w:rsidRDefault="001C6C36" w:rsidP="003521A0">
      <w:pPr>
        <w:spacing w:line="360" w:lineRule="auto"/>
        <w:jc w:val="both"/>
        <w:rPr>
          <w:rFonts w:ascii="Arial" w:hAnsi="Arial" w:cs="Arial"/>
          <w:b/>
          <w:bCs/>
          <w:color w:val="404040"/>
          <w:u w:val="single"/>
        </w:rPr>
      </w:pPr>
    </w:p>
    <w:p w14:paraId="131E320D" w14:textId="3688D8F6" w:rsidR="00252F3D" w:rsidRPr="002B0E0B" w:rsidRDefault="00252F3D" w:rsidP="003521A0">
      <w:pPr>
        <w:spacing w:line="360" w:lineRule="auto"/>
        <w:jc w:val="both"/>
        <w:rPr>
          <w:rFonts w:ascii="Arial" w:hAnsi="Arial" w:cs="Arial"/>
          <w:bCs/>
          <w:color w:val="404040"/>
          <w:u w:val="single"/>
        </w:rPr>
      </w:pPr>
      <w:r w:rsidRPr="002B0E0B">
        <w:rPr>
          <w:rFonts w:ascii="Arial" w:hAnsi="Arial" w:cs="Arial"/>
          <w:b/>
          <w:bCs/>
          <w:color w:val="404040"/>
          <w:u w:val="single"/>
        </w:rPr>
        <w:t>TISKOVÁ ZPRÁVA</w:t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>
        <w:rPr>
          <w:rFonts w:ascii="Arial" w:hAnsi="Arial" w:cs="Arial"/>
          <w:bCs/>
          <w:color w:val="404040"/>
          <w:u w:val="single"/>
        </w:rPr>
        <w:t xml:space="preserve">             </w:t>
      </w:r>
      <w:r w:rsidR="00157359">
        <w:rPr>
          <w:rFonts w:ascii="Arial" w:hAnsi="Arial" w:cs="Arial"/>
          <w:bCs/>
          <w:color w:val="404040"/>
          <w:u w:val="single"/>
        </w:rPr>
        <w:t xml:space="preserve">       </w:t>
      </w:r>
      <w:r w:rsidR="00856F5A">
        <w:rPr>
          <w:rFonts w:ascii="Arial" w:hAnsi="Arial" w:cs="Arial"/>
          <w:bCs/>
          <w:color w:val="404040"/>
          <w:u w:val="single"/>
        </w:rPr>
        <w:t xml:space="preserve">      </w:t>
      </w:r>
      <w:r w:rsidRPr="002B0E0B">
        <w:rPr>
          <w:rFonts w:ascii="Arial" w:hAnsi="Arial" w:cs="Arial"/>
          <w:bCs/>
          <w:color w:val="404040"/>
          <w:sz w:val="20"/>
          <w:szCs w:val="20"/>
          <w:u w:val="single"/>
        </w:rPr>
        <w:t>V Praze</w:t>
      </w:r>
      <w:r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</w:t>
      </w:r>
      <w:r w:rsidR="00EF08EB" w:rsidRPr="00B061E5">
        <w:rPr>
          <w:rFonts w:ascii="Arial" w:hAnsi="Arial" w:cs="Arial"/>
          <w:bCs/>
          <w:color w:val="404040"/>
          <w:sz w:val="20"/>
          <w:szCs w:val="20"/>
          <w:u w:val="single"/>
        </w:rPr>
        <w:t>1</w:t>
      </w:r>
      <w:r w:rsidR="005B4B9A" w:rsidRPr="00B061E5">
        <w:rPr>
          <w:rFonts w:ascii="Arial" w:hAnsi="Arial" w:cs="Arial"/>
          <w:bCs/>
          <w:color w:val="404040"/>
          <w:sz w:val="20"/>
          <w:szCs w:val="20"/>
          <w:u w:val="single"/>
        </w:rPr>
        <w:t>7</w:t>
      </w:r>
      <w:r w:rsidR="004A0288" w:rsidRPr="00B061E5">
        <w:rPr>
          <w:rFonts w:ascii="Arial" w:hAnsi="Arial" w:cs="Arial"/>
          <w:bCs/>
          <w:color w:val="404040"/>
          <w:sz w:val="20"/>
          <w:szCs w:val="20"/>
          <w:u w:val="single"/>
        </w:rPr>
        <w:t>.</w:t>
      </w:r>
      <w:r w:rsidR="004A0288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</w:t>
      </w:r>
      <w:r w:rsidR="00E86B6F">
        <w:rPr>
          <w:rFonts w:ascii="Arial" w:hAnsi="Arial" w:cs="Arial"/>
          <w:bCs/>
          <w:color w:val="404040"/>
          <w:sz w:val="20"/>
          <w:szCs w:val="20"/>
          <w:u w:val="single"/>
        </w:rPr>
        <w:t>3</w:t>
      </w:r>
      <w:r w:rsidR="00E33B56">
        <w:rPr>
          <w:rFonts w:ascii="Arial" w:hAnsi="Arial" w:cs="Arial"/>
          <w:bCs/>
          <w:color w:val="404040"/>
          <w:sz w:val="20"/>
          <w:szCs w:val="20"/>
          <w:u w:val="single"/>
        </w:rPr>
        <w:t>.</w:t>
      </w:r>
      <w:r w:rsidR="004A0288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20</w:t>
      </w:r>
      <w:r w:rsidR="00E86B6F">
        <w:rPr>
          <w:rFonts w:ascii="Arial" w:hAnsi="Arial" w:cs="Arial"/>
          <w:bCs/>
          <w:color w:val="404040"/>
          <w:sz w:val="20"/>
          <w:szCs w:val="20"/>
          <w:u w:val="single"/>
        </w:rPr>
        <w:t>21</w:t>
      </w:r>
    </w:p>
    <w:p w14:paraId="1028C188" w14:textId="061E511E" w:rsidR="001C6C36" w:rsidRDefault="001C6C36" w:rsidP="003521A0">
      <w:pPr>
        <w:jc w:val="both"/>
        <w:rPr>
          <w:rFonts w:ascii="Arial" w:hAnsi="Arial" w:cs="Arial"/>
          <w:sz w:val="24"/>
          <w:szCs w:val="24"/>
        </w:rPr>
      </w:pPr>
    </w:p>
    <w:p w14:paraId="541A9362" w14:textId="77777777" w:rsidR="001C6C36" w:rsidRDefault="001C6C36" w:rsidP="003521A0">
      <w:pPr>
        <w:jc w:val="both"/>
        <w:rPr>
          <w:rFonts w:ascii="Arial" w:hAnsi="Arial" w:cs="Arial"/>
          <w:sz w:val="24"/>
          <w:szCs w:val="24"/>
        </w:rPr>
      </w:pPr>
    </w:p>
    <w:p w14:paraId="39172CC7" w14:textId="7F89B308" w:rsidR="00252F3D" w:rsidRPr="001C6C36" w:rsidRDefault="001C6C36" w:rsidP="001C6C36">
      <w:pPr>
        <w:jc w:val="center"/>
        <w:rPr>
          <w:b/>
          <w:bCs/>
          <w:lang w:eastAsia="en-US"/>
        </w:rPr>
      </w:pPr>
      <w:r w:rsidRPr="001C6C36">
        <w:rPr>
          <w:rFonts w:ascii="Arial" w:hAnsi="Arial" w:cs="Arial"/>
          <w:b/>
          <w:bCs/>
          <w:sz w:val="24"/>
          <w:szCs w:val="24"/>
        </w:rPr>
        <w:t>Koncern PASSERINVEST prodal ostravský projekt Nová Karolina Park</w:t>
      </w:r>
    </w:p>
    <w:p w14:paraId="27675D9B" w14:textId="77777777" w:rsidR="001C6C36" w:rsidRDefault="001C6C36" w:rsidP="10D7D0C9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44D341B" w14:textId="77777777" w:rsidR="001C6C36" w:rsidRDefault="001C6C36" w:rsidP="10D7D0C9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9548ECA" w14:textId="02C5A54B" w:rsidR="001C6C36" w:rsidRDefault="00B036A6" w:rsidP="10D7D0C9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036A6">
        <w:rPr>
          <w:rFonts w:ascii="Arial" w:hAnsi="Arial" w:cs="Arial"/>
          <w:b/>
          <w:bCs/>
          <w:sz w:val="20"/>
          <w:szCs w:val="20"/>
        </w:rPr>
        <w:t xml:space="preserve">Významný obchod, který bude </w:t>
      </w:r>
      <w:r w:rsidR="00FA67BD">
        <w:rPr>
          <w:rFonts w:ascii="Arial" w:hAnsi="Arial" w:cs="Arial"/>
          <w:b/>
          <w:bCs/>
          <w:sz w:val="20"/>
          <w:szCs w:val="20"/>
        </w:rPr>
        <w:t xml:space="preserve">zřejmě </w:t>
      </w:r>
      <w:r w:rsidRPr="00B036A6">
        <w:rPr>
          <w:rFonts w:ascii="Arial" w:hAnsi="Arial" w:cs="Arial"/>
          <w:b/>
          <w:bCs/>
          <w:sz w:val="20"/>
          <w:szCs w:val="20"/>
        </w:rPr>
        <w:t>patřit k</w:t>
      </w:r>
      <w:r w:rsidR="009A3F4F">
        <w:rPr>
          <w:rFonts w:ascii="Arial" w:hAnsi="Arial" w:cs="Arial"/>
          <w:b/>
          <w:bCs/>
          <w:sz w:val="20"/>
          <w:szCs w:val="20"/>
        </w:rPr>
        <w:t> </w:t>
      </w:r>
      <w:r w:rsidRPr="00B036A6">
        <w:rPr>
          <w:rFonts w:ascii="Arial" w:hAnsi="Arial" w:cs="Arial"/>
          <w:b/>
          <w:bCs/>
          <w:sz w:val="20"/>
          <w:szCs w:val="20"/>
        </w:rPr>
        <w:t>největším</w:t>
      </w:r>
      <w:r w:rsidR="009A3F4F">
        <w:rPr>
          <w:rFonts w:ascii="Arial" w:hAnsi="Arial" w:cs="Arial"/>
          <w:b/>
          <w:bCs/>
          <w:sz w:val="20"/>
          <w:szCs w:val="20"/>
        </w:rPr>
        <w:t xml:space="preserve"> realitním</w:t>
      </w:r>
      <w:r w:rsidRPr="00B036A6">
        <w:rPr>
          <w:rFonts w:ascii="Arial" w:hAnsi="Arial" w:cs="Arial"/>
          <w:b/>
          <w:bCs/>
          <w:sz w:val="20"/>
          <w:szCs w:val="20"/>
        </w:rPr>
        <w:t xml:space="preserve"> transakcím roku</w:t>
      </w:r>
      <w:r w:rsidR="00FA67BD">
        <w:rPr>
          <w:rFonts w:ascii="Arial" w:hAnsi="Arial" w:cs="Arial"/>
          <w:b/>
          <w:bCs/>
          <w:sz w:val="20"/>
          <w:szCs w:val="20"/>
        </w:rPr>
        <w:t>,</w:t>
      </w:r>
      <w:r w:rsidR="00374659">
        <w:rPr>
          <w:rFonts w:ascii="Arial" w:hAnsi="Arial" w:cs="Arial"/>
          <w:b/>
          <w:bCs/>
          <w:sz w:val="20"/>
          <w:szCs w:val="20"/>
        </w:rPr>
        <w:t xml:space="preserve"> uskutečnil </w:t>
      </w:r>
      <w:r w:rsidR="001C6C36" w:rsidRPr="001C6C36">
        <w:rPr>
          <w:rFonts w:ascii="Arial" w:hAnsi="Arial" w:cs="Arial"/>
          <w:b/>
          <w:bCs/>
          <w:sz w:val="20"/>
          <w:szCs w:val="20"/>
        </w:rPr>
        <w:t>Koncern PASSERINVEST</w:t>
      </w:r>
      <w:r w:rsidR="00EF08EB">
        <w:rPr>
          <w:rFonts w:ascii="Arial" w:hAnsi="Arial" w:cs="Arial"/>
          <w:b/>
          <w:bCs/>
          <w:sz w:val="20"/>
          <w:szCs w:val="20"/>
        </w:rPr>
        <w:t xml:space="preserve"> prodejem </w:t>
      </w:r>
      <w:r w:rsidR="00EF08EB" w:rsidRPr="001C6C36">
        <w:rPr>
          <w:rFonts w:ascii="Arial" w:hAnsi="Arial" w:cs="Arial"/>
          <w:b/>
          <w:bCs/>
          <w:sz w:val="20"/>
          <w:szCs w:val="20"/>
        </w:rPr>
        <w:t>administrativní</w:t>
      </w:r>
      <w:r w:rsidR="001C6C36" w:rsidRPr="001C6C36">
        <w:rPr>
          <w:rFonts w:ascii="Arial" w:hAnsi="Arial" w:cs="Arial"/>
          <w:b/>
          <w:bCs/>
          <w:sz w:val="20"/>
          <w:szCs w:val="20"/>
        </w:rPr>
        <w:t xml:space="preserve"> budov</w:t>
      </w:r>
      <w:r w:rsidR="00374659">
        <w:rPr>
          <w:rFonts w:ascii="Arial" w:hAnsi="Arial" w:cs="Arial"/>
          <w:b/>
          <w:bCs/>
          <w:sz w:val="20"/>
          <w:szCs w:val="20"/>
        </w:rPr>
        <w:t>y</w:t>
      </w:r>
      <w:r w:rsidR="001C6C36" w:rsidRPr="001C6C36">
        <w:rPr>
          <w:rFonts w:ascii="Arial" w:hAnsi="Arial" w:cs="Arial"/>
          <w:b/>
          <w:bCs/>
          <w:sz w:val="20"/>
          <w:szCs w:val="20"/>
        </w:rPr>
        <w:t xml:space="preserve"> Nová Karolina Park v centru Ostravy. Novým majitelem se </w:t>
      </w:r>
      <w:r w:rsidR="00656CC1">
        <w:rPr>
          <w:rFonts w:ascii="Arial" w:hAnsi="Arial" w:cs="Arial"/>
          <w:b/>
          <w:bCs/>
          <w:sz w:val="20"/>
          <w:szCs w:val="20"/>
        </w:rPr>
        <w:t>stala</w:t>
      </w:r>
      <w:r w:rsidR="001C6C36" w:rsidRPr="001C6C36">
        <w:rPr>
          <w:rFonts w:ascii="Arial" w:hAnsi="Arial" w:cs="Arial"/>
          <w:b/>
          <w:bCs/>
          <w:sz w:val="20"/>
          <w:szCs w:val="20"/>
        </w:rPr>
        <w:t xml:space="preserve"> </w:t>
      </w:r>
      <w:r w:rsidR="000D2859">
        <w:rPr>
          <w:rFonts w:ascii="Arial" w:hAnsi="Arial" w:cs="Arial"/>
          <w:b/>
          <w:bCs/>
          <w:sz w:val="20"/>
          <w:szCs w:val="20"/>
        </w:rPr>
        <w:t xml:space="preserve">investiční </w:t>
      </w:r>
      <w:r w:rsidR="00BB320A">
        <w:rPr>
          <w:rFonts w:ascii="Arial" w:hAnsi="Arial" w:cs="Arial"/>
          <w:b/>
          <w:bCs/>
          <w:sz w:val="20"/>
          <w:szCs w:val="20"/>
        </w:rPr>
        <w:t xml:space="preserve">skupina </w:t>
      </w:r>
      <w:r w:rsidR="00BB320A" w:rsidRPr="00BB320A">
        <w:rPr>
          <w:rFonts w:ascii="Arial" w:hAnsi="Arial" w:cs="Arial"/>
          <w:b/>
          <w:bCs/>
          <w:sz w:val="20"/>
          <w:szCs w:val="20"/>
        </w:rPr>
        <w:t>RT TORAX</w:t>
      </w:r>
      <w:r w:rsidR="009828B1">
        <w:rPr>
          <w:rFonts w:ascii="Arial" w:hAnsi="Arial" w:cs="Arial"/>
          <w:b/>
          <w:bCs/>
          <w:sz w:val="20"/>
          <w:szCs w:val="20"/>
        </w:rPr>
        <w:t xml:space="preserve"> Group</w:t>
      </w:r>
      <w:r w:rsidR="001C6C36" w:rsidRPr="001C6C36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1268EAC9" w14:textId="77777777" w:rsidR="009C70B4" w:rsidRDefault="009C70B4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86CBDAA" w14:textId="6A5183E0" w:rsidR="001C6C36" w:rsidRDefault="001C6C36" w:rsidP="10D7D0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6C36">
        <w:rPr>
          <w:rFonts w:ascii="Arial" w:hAnsi="Arial" w:cs="Arial"/>
          <w:sz w:val="20"/>
          <w:szCs w:val="20"/>
        </w:rPr>
        <w:t>„</w:t>
      </w:r>
      <w:r w:rsidR="005C7AE0">
        <w:rPr>
          <w:rFonts w:ascii="Arial" w:hAnsi="Arial" w:cs="Arial"/>
          <w:i/>
          <w:iCs/>
          <w:sz w:val="20"/>
          <w:szCs w:val="20"/>
        </w:rPr>
        <w:t>V souladu s naší dlouhodobou strategií jsme po dokončení pronájm</w:t>
      </w:r>
      <w:r w:rsidR="00D572F4">
        <w:rPr>
          <w:rFonts w:ascii="Arial" w:hAnsi="Arial" w:cs="Arial"/>
          <w:i/>
          <w:iCs/>
          <w:sz w:val="20"/>
          <w:szCs w:val="20"/>
        </w:rPr>
        <w:t xml:space="preserve">ů </w:t>
      </w:r>
      <w:r w:rsidR="00E73796">
        <w:rPr>
          <w:rFonts w:ascii="Arial" w:hAnsi="Arial" w:cs="Arial"/>
          <w:i/>
          <w:iCs/>
          <w:sz w:val="20"/>
          <w:szCs w:val="20"/>
        </w:rPr>
        <w:t xml:space="preserve">prodali náš ostravský projekt </w:t>
      </w:r>
      <w:r w:rsidR="005C7AE0">
        <w:rPr>
          <w:rFonts w:ascii="Arial" w:hAnsi="Arial" w:cs="Arial"/>
          <w:i/>
          <w:iCs/>
          <w:sz w:val="20"/>
          <w:szCs w:val="20"/>
        </w:rPr>
        <w:t xml:space="preserve">Nová Karolina Park. </w:t>
      </w:r>
      <w:r w:rsidR="00BB320A">
        <w:rPr>
          <w:rFonts w:ascii="Arial" w:hAnsi="Arial" w:cs="Arial"/>
          <w:i/>
          <w:iCs/>
          <w:sz w:val="20"/>
          <w:szCs w:val="20"/>
        </w:rPr>
        <w:t xml:space="preserve">Budova byla oceněna investičním </w:t>
      </w:r>
      <w:proofErr w:type="spellStart"/>
      <w:r w:rsidR="00BB320A">
        <w:rPr>
          <w:rFonts w:ascii="Arial" w:hAnsi="Arial" w:cs="Arial"/>
          <w:i/>
          <w:iCs/>
          <w:sz w:val="20"/>
          <w:szCs w:val="20"/>
        </w:rPr>
        <w:t>yieldem</w:t>
      </w:r>
      <w:proofErr w:type="spellEnd"/>
      <w:r w:rsidR="00BB320A">
        <w:rPr>
          <w:rFonts w:ascii="Arial" w:hAnsi="Arial" w:cs="Arial"/>
          <w:i/>
          <w:iCs/>
          <w:sz w:val="20"/>
          <w:szCs w:val="20"/>
        </w:rPr>
        <w:t xml:space="preserve"> odpovídajícím kvalitě nemovitosti představujícím nový </w:t>
      </w:r>
      <w:proofErr w:type="spellStart"/>
      <w:r w:rsidR="00BB320A">
        <w:rPr>
          <w:rFonts w:ascii="Arial" w:hAnsi="Arial" w:cs="Arial"/>
          <w:i/>
          <w:iCs/>
          <w:sz w:val="20"/>
          <w:szCs w:val="20"/>
        </w:rPr>
        <w:t>benchmark</w:t>
      </w:r>
      <w:proofErr w:type="spellEnd"/>
      <w:r w:rsidR="00BB320A">
        <w:rPr>
          <w:rFonts w:ascii="Arial" w:hAnsi="Arial" w:cs="Arial"/>
          <w:i/>
          <w:iCs/>
          <w:sz w:val="20"/>
          <w:szCs w:val="20"/>
        </w:rPr>
        <w:t xml:space="preserve"> trhu. </w:t>
      </w:r>
      <w:r w:rsidR="00CB530A">
        <w:rPr>
          <w:rFonts w:ascii="Arial" w:hAnsi="Arial" w:cs="Arial"/>
          <w:i/>
          <w:iCs/>
          <w:sz w:val="20"/>
          <w:szCs w:val="20"/>
        </w:rPr>
        <w:t xml:space="preserve">Jsme rádi, že tuto trofejní kancelářskou budovu </w:t>
      </w:r>
      <w:r w:rsidR="007E4D74">
        <w:rPr>
          <w:rFonts w:ascii="Arial" w:hAnsi="Arial" w:cs="Arial"/>
          <w:i/>
          <w:iCs/>
          <w:sz w:val="20"/>
          <w:szCs w:val="20"/>
        </w:rPr>
        <w:t>získala</w:t>
      </w:r>
      <w:r w:rsidR="00CB530A">
        <w:rPr>
          <w:rFonts w:ascii="Arial" w:hAnsi="Arial" w:cs="Arial"/>
          <w:i/>
          <w:iCs/>
          <w:sz w:val="20"/>
          <w:szCs w:val="20"/>
        </w:rPr>
        <w:t xml:space="preserve"> </w:t>
      </w:r>
      <w:r w:rsidR="007E4D74">
        <w:rPr>
          <w:rFonts w:ascii="Arial" w:hAnsi="Arial" w:cs="Arial"/>
          <w:i/>
          <w:iCs/>
          <w:sz w:val="20"/>
          <w:szCs w:val="20"/>
        </w:rPr>
        <w:t>skupina</w:t>
      </w:r>
      <w:r w:rsidR="00D572F4">
        <w:rPr>
          <w:rFonts w:ascii="Arial" w:hAnsi="Arial" w:cs="Arial"/>
          <w:i/>
          <w:iCs/>
          <w:sz w:val="20"/>
          <w:szCs w:val="20"/>
        </w:rPr>
        <w:t xml:space="preserve"> </w:t>
      </w:r>
      <w:r w:rsidR="00CB530A">
        <w:rPr>
          <w:rFonts w:ascii="Arial" w:hAnsi="Arial" w:cs="Arial"/>
          <w:i/>
          <w:iCs/>
          <w:sz w:val="20"/>
          <w:szCs w:val="20"/>
        </w:rPr>
        <w:t>RT TORAX, která</w:t>
      </w:r>
      <w:r w:rsidR="00D572F4">
        <w:rPr>
          <w:rFonts w:ascii="Arial" w:hAnsi="Arial" w:cs="Arial"/>
          <w:i/>
          <w:iCs/>
          <w:sz w:val="20"/>
          <w:szCs w:val="20"/>
        </w:rPr>
        <w:t xml:space="preserve"> v ostravském regionu dlouhodobě působí</w:t>
      </w:r>
      <w:r w:rsidR="000B0B24">
        <w:rPr>
          <w:rFonts w:ascii="Arial" w:hAnsi="Arial" w:cs="Arial"/>
          <w:i/>
          <w:iCs/>
          <w:sz w:val="20"/>
          <w:szCs w:val="20"/>
        </w:rPr>
        <w:t>,</w:t>
      </w:r>
      <w:r w:rsidRPr="001C6C36">
        <w:rPr>
          <w:rFonts w:ascii="Arial" w:hAnsi="Arial" w:cs="Arial"/>
          <w:sz w:val="20"/>
          <w:szCs w:val="20"/>
        </w:rPr>
        <w:t xml:space="preserve">“ </w:t>
      </w:r>
      <w:r w:rsidR="000B0B24">
        <w:rPr>
          <w:rFonts w:ascii="Arial" w:hAnsi="Arial" w:cs="Arial"/>
          <w:sz w:val="20"/>
          <w:szCs w:val="20"/>
        </w:rPr>
        <w:t>hodnotí prodej</w:t>
      </w:r>
      <w:r w:rsidR="000B0B24" w:rsidRPr="001C6C36">
        <w:rPr>
          <w:rFonts w:ascii="Arial" w:hAnsi="Arial" w:cs="Arial"/>
          <w:sz w:val="20"/>
          <w:szCs w:val="20"/>
        </w:rPr>
        <w:t xml:space="preserve"> </w:t>
      </w:r>
      <w:r w:rsidRPr="001C6C36">
        <w:rPr>
          <w:rFonts w:ascii="Arial" w:hAnsi="Arial" w:cs="Arial"/>
          <w:sz w:val="20"/>
          <w:szCs w:val="20"/>
        </w:rPr>
        <w:t xml:space="preserve">Ondřej Plocek, </w:t>
      </w:r>
      <w:r w:rsidR="00D572F4">
        <w:rPr>
          <w:rFonts w:ascii="Arial" w:hAnsi="Arial" w:cs="Arial"/>
          <w:sz w:val="20"/>
          <w:szCs w:val="20"/>
        </w:rPr>
        <w:t>f</w:t>
      </w:r>
      <w:r w:rsidRPr="001C6C36">
        <w:rPr>
          <w:rFonts w:ascii="Arial" w:hAnsi="Arial" w:cs="Arial"/>
          <w:sz w:val="20"/>
          <w:szCs w:val="20"/>
        </w:rPr>
        <w:t xml:space="preserve">inanční ředitel </w:t>
      </w:r>
      <w:proofErr w:type="spellStart"/>
      <w:r w:rsidRPr="001C6C36">
        <w:rPr>
          <w:rFonts w:ascii="Arial" w:hAnsi="Arial" w:cs="Arial"/>
          <w:sz w:val="20"/>
          <w:szCs w:val="20"/>
        </w:rPr>
        <w:t>Passerinvest</w:t>
      </w:r>
      <w:proofErr w:type="spellEnd"/>
      <w:r w:rsidRPr="001C6C36">
        <w:rPr>
          <w:rFonts w:ascii="Arial" w:hAnsi="Arial" w:cs="Arial"/>
          <w:sz w:val="20"/>
          <w:szCs w:val="20"/>
        </w:rPr>
        <w:t xml:space="preserve"> Group, a.s</w:t>
      </w:r>
      <w:r w:rsidR="000B0B24">
        <w:rPr>
          <w:rFonts w:ascii="Arial" w:hAnsi="Arial" w:cs="Arial"/>
          <w:sz w:val="20"/>
          <w:szCs w:val="20"/>
        </w:rPr>
        <w:t>.</w:t>
      </w:r>
      <w:r w:rsidRPr="001C6C36">
        <w:rPr>
          <w:rFonts w:ascii="Arial" w:hAnsi="Arial" w:cs="Arial"/>
          <w:sz w:val="20"/>
          <w:szCs w:val="20"/>
        </w:rPr>
        <w:t xml:space="preserve"> </w:t>
      </w:r>
    </w:p>
    <w:p w14:paraId="2D7D78C7" w14:textId="418F3839" w:rsidR="0058222A" w:rsidRDefault="0058222A" w:rsidP="003521A0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1BA3FD57" w14:textId="2E0E27D7" w:rsidR="001C6C36" w:rsidRPr="001C6C36" w:rsidRDefault="001C6C36" w:rsidP="001C6C36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1C6C36">
        <w:rPr>
          <w:rFonts w:ascii="Arial" w:hAnsi="Arial" w:cs="Arial"/>
          <w:iCs/>
          <w:sz w:val="20"/>
          <w:szCs w:val="20"/>
        </w:rPr>
        <w:t xml:space="preserve">Ostravský administrativní projekt Nová Karolina Park </w:t>
      </w:r>
      <w:r w:rsidR="00BB320A">
        <w:rPr>
          <w:rFonts w:ascii="Arial" w:hAnsi="Arial" w:cs="Arial"/>
          <w:iCs/>
          <w:sz w:val="20"/>
          <w:szCs w:val="20"/>
        </w:rPr>
        <w:t>byl</w:t>
      </w:r>
      <w:r w:rsidR="00BB320A" w:rsidRPr="001C6C36">
        <w:rPr>
          <w:rFonts w:ascii="Arial" w:hAnsi="Arial" w:cs="Arial"/>
          <w:iCs/>
          <w:sz w:val="20"/>
          <w:szCs w:val="20"/>
        </w:rPr>
        <w:t xml:space="preserve"> </w:t>
      </w:r>
      <w:r w:rsidRPr="001C6C36">
        <w:rPr>
          <w:rFonts w:ascii="Arial" w:hAnsi="Arial" w:cs="Arial"/>
          <w:iCs/>
          <w:sz w:val="20"/>
          <w:szCs w:val="20"/>
        </w:rPr>
        <w:t>významnou součástí Koncernu PASSERINVEST již od roku 2012. Tento architektonicky výjimečný objekt se nachází na hlavní ostravské třídě 28. října, v blízkosti Masarykova náměstí</w:t>
      </w:r>
      <w:r w:rsidR="000B0B24">
        <w:rPr>
          <w:rFonts w:ascii="Arial" w:hAnsi="Arial" w:cs="Arial"/>
          <w:iCs/>
          <w:sz w:val="20"/>
          <w:szCs w:val="20"/>
        </w:rPr>
        <w:t>.</w:t>
      </w:r>
      <w:r w:rsidRPr="001C6C36">
        <w:rPr>
          <w:rFonts w:ascii="Arial" w:hAnsi="Arial" w:cs="Arial"/>
          <w:iCs/>
          <w:sz w:val="20"/>
          <w:szCs w:val="20"/>
        </w:rPr>
        <w:t xml:space="preserve"> </w:t>
      </w:r>
      <w:r w:rsidR="000B0B24">
        <w:rPr>
          <w:rFonts w:ascii="Arial" w:hAnsi="Arial" w:cs="Arial"/>
          <w:iCs/>
          <w:sz w:val="20"/>
          <w:szCs w:val="20"/>
        </w:rPr>
        <w:t>J</w:t>
      </w:r>
      <w:r w:rsidRPr="001C6C36">
        <w:rPr>
          <w:rFonts w:ascii="Arial" w:hAnsi="Arial" w:cs="Arial"/>
          <w:iCs/>
          <w:sz w:val="20"/>
          <w:szCs w:val="20"/>
        </w:rPr>
        <w:t xml:space="preserve">e považován za pomyslnou „bránu“ do nově urbanizované městské čtvrti, lokality Karolina, směrem z historického centra města Ostravy. Objekt Nová Karolina Park disponuje celkovou pronajímatelnou plochou </w:t>
      </w:r>
      <w:r w:rsidR="000D2859">
        <w:rPr>
          <w:rFonts w:ascii="Arial" w:hAnsi="Arial" w:cs="Arial"/>
          <w:iCs/>
          <w:sz w:val="20"/>
          <w:szCs w:val="20"/>
        </w:rPr>
        <w:t>30 400</w:t>
      </w:r>
      <w:r w:rsidRPr="001C6C36">
        <w:rPr>
          <w:rFonts w:ascii="Arial" w:hAnsi="Arial" w:cs="Arial"/>
          <w:iCs/>
          <w:sz w:val="20"/>
          <w:szCs w:val="20"/>
        </w:rPr>
        <w:t xml:space="preserve"> m</w:t>
      </w:r>
      <w:r w:rsidRPr="00B036A6">
        <w:rPr>
          <w:rFonts w:ascii="Arial" w:hAnsi="Arial" w:cs="Arial"/>
          <w:iCs/>
          <w:sz w:val="20"/>
          <w:szCs w:val="20"/>
          <w:vertAlign w:val="superscript"/>
        </w:rPr>
        <w:t>2</w:t>
      </w:r>
      <w:r w:rsidRPr="001C6C36">
        <w:rPr>
          <w:rFonts w:ascii="Arial" w:hAnsi="Arial" w:cs="Arial"/>
          <w:iCs/>
          <w:sz w:val="20"/>
          <w:szCs w:val="20"/>
        </w:rPr>
        <w:t>, v podzemním podlaží má 280 parkovacích stání.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1C6C36">
        <w:rPr>
          <w:rFonts w:ascii="Arial" w:hAnsi="Arial" w:cs="Arial"/>
          <w:iCs/>
          <w:sz w:val="20"/>
          <w:szCs w:val="20"/>
        </w:rPr>
        <w:t>Administrativní a obchodní plochy byly ke konci roku 2020 obsazeny z 95 %. Významnými nájemci</w:t>
      </w:r>
      <w:r w:rsidR="000B0B24">
        <w:rPr>
          <w:rFonts w:ascii="Arial" w:hAnsi="Arial" w:cs="Arial"/>
          <w:iCs/>
          <w:sz w:val="20"/>
          <w:szCs w:val="20"/>
        </w:rPr>
        <w:t>,</w:t>
      </w:r>
      <w:r w:rsidRPr="001C6C36">
        <w:rPr>
          <w:rFonts w:ascii="Arial" w:hAnsi="Arial" w:cs="Arial"/>
          <w:iCs/>
          <w:sz w:val="20"/>
          <w:szCs w:val="20"/>
        </w:rPr>
        <w:t xml:space="preserve"> </w:t>
      </w:r>
      <w:r w:rsidR="000B0B24" w:rsidRPr="001C6C36">
        <w:rPr>
          <w:rFonts w:ascii="Arial" w:hAnsi="Arial" w:cs="Arial"/>
          <w:iCs/>
          <w:sz w:val="20"/>
          <w:szCs w:val="20"/>
        </w:rPr>
        <w:t>kteří si pronajímají tyto prvotřídní a nadčasové kancelářské prostory</w:t>
      </w:r>
      <w:r w:rsidR="000B0B24">
        <w:rPr>
          <w:rFonts w:ascii="Arial" w:hAnsi="Arial" w:cs="Arial"/>
          <w:iCs/>
          <w:sz w:val="20"/>
          <w:szCs w:val="20"/>
        </w:rPr>
        <w:t xml:space="preserve">, </w:t>
      </w:r>
      <w:r w:rsidRPr="001C6C36">
        <w:rPr>
          <w:rFonts w:ascii="Arial" w:hAnsi="Arial" w:cs="Arial"/>
          <w:iCs/>
          <w:sz w:val="20"/>
          <w:szCs w:val="20"/>
        </w:rPr>
        <w:t xml:space="preserve">jsou např. spol. ABB, Verizon, </w:t>
      </w:r>
      <w:proofErr w:type="spellStart"/>
      <w:r w:rsidRPr="001C6C36">
        <w:rPr>
          <w:rFonts w:ascii="Arial" w:hAnsi="Arial" w:cs="Arial"/>
          <w:iCs/>
          <w:sz w:val="20"/>
          <w:szCs w:val="20"/>
        </w:rPr>
        <w:t>UniCredit</w:t>
      </w:r>
      <w:proofErr w:type="spellEnd"/>
      <w:r w:rsidRPr="001C6C36">
        <w:rPr>
          <w:rFonts w:ascii="Arial" w:hAnsi="Arial" w:cs="Arial"/>
          <w:iCs/>
          <w:sz w:val="20"/>
          <w:szCs w:val="20"/>
        </w:rPr>
        <w:t xml:space="preserve"> Bank, Česká spořitelna, AXA </w:t>
      </w:r>
      <w:proofErr w:type="spellStart"/>
      <w:r w:rsidRPr="001C6C36">
        <w:rPr>
          <w:rFonts w:ascii="Arial" w:hAnsi="Arial" w:cs="Arial"/>
          <w:iCs/>
          <w:sz w:val="20"/>
          <w:szCs w:val="20"/>
        </w:rPr>
        <w:t>Assistance</w:t>
      </w:r>
      <w:proofErr w:type="spellEnd"/>
      <w:r w:rsidRPr="001C6C36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Pr="001C6C36">
        <w:rPr>
          <w:rFonts w:ascii="Arial" w:hAnsi="Arial" w:cs="Arial"/>
          <w:iCs/>
          <w:sz w:val="20"/>
          <w:szCs w:val="20"/>
        </w:rPr>
        <w:t>Stora</w:t>
      </w:r>
      <w:proofErr w:type="spellEnd"/>
      <w:r w:rsidRPr="001C6C3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1C6C36">
        <w:rPr>
          <w:rFonts w:ascii="Arial" w:hAnsi="Arial" w:cs="Arial"/>
          <w:iCs/>
          <w:sz w:val="20"/>
          <w:szCs w:val="20"/>
        </w:rPr>
        <w:t>En</w:t>
      </w:r>
      <w:r w:rsidR="005B4B9A">
        <w:rPr>
          <w:rFonts w:ascii="Arial" w:hAnsi="Arial" w:cs="Arial"/>
          <w:iCs/>
          <w:sz w:val="20"/>
          <w:szCs w:val="20"/>
        </w:rPr>
        <w:t>s</w:t>
      </w:r>
      <w:r w:rsidRPr="001C6C36">
        <w:rPr>
          <w:rFonts w:ascii="Arial" w:hAnsi="Arial" w:cs="Arial"/>
          <w:iCs/>
          <w:sz w:val="20"/>
          <w:szCs w:val="20"/>
        </w:rPr>
        <w:t>o</w:t>
      </w:r>
      <w:proofErr w:type="spellEnd"/>
      <w:r w:rsidRPr="001C6C36">
        <w:rPr>
          <w:rFonts w:ascii="Arial" w:hAnsi="Arial" w:cs="Arial"/>
          <w:iCs/>
          <w:sz w:val="20"/>
          <w:szCs w:val="20"/>
        </w:rPr>
        <w:t>,</w:t>
      </w:r>
      <w:r w:rsidR="000D2859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0D2859" w:rsidRPr="000D2859">
        <w:rPr>
          <w:rFonts w:ascii="Arial" w:hAnsi="Arial" w:cs="Arial"/>
          <w:iCs/>
          <w:sz w:val="20"/>
          <w:szCs w:val="20"/>
        </w:rPr>
        <w:t>Raiffeisenbank</w:t>
      </w:r>
      <w:proofErr w:type="spellEnd"/>
      <w:r w:rsidR="000D2859" w:rsidRPr="000D2859">
        <w:rPr>
          <w:rFonts w:ascii="Arial" w:hAnsi="Arial" w:cs="Arial"/>
          <w:iCs/>
          <w:sz w:val="20"/>
          <w:szCs w:val="20"/>
        </w:rPr>
        <w:t xml:space="preserve">, </w:t>
      </w:r>
      <w:r w:rsidR="00821F61">
        <w:rPr>
          <w:rFonts w:ascii="Arial" w:hAnsi="Arial" w:cs="Arial"/>
          <w:iCs/>
          <w:sz w:val="20"/>
          <w:szCs w:val="20"/>
        </w:rPr>
        <w:t>Hello Bank!,</w:t>
      </w:r>
      <w:r w:rsidR="000D2859">
        <w:rPr>
          <w:rFonts w:ascii="Arial" w:hAnsi="Arial" w:cs="Arial"/>
          <w:iCs/>
          <w:sz w:val="20"/>
          <w:szCs w:val="20"/>
        </w:rPr>
        <w:t xml:space="preserve"> </w:t>
      </w:r>
      <w:r w:rsidR="008A14DA">
        <w:rPr>
          <w:rFonts w:ascii="Arial" w:hAnsi="Arial" w:cs="Arial"/>
          <w:iCs/>
          <w:sz w:val="20"/>
          <w:szCs w:val="20"/>
        </w:rPr>
        <w:t xml:space="preserve">NESS, </w:t>
      </w:r>
      <w:proofErr w:type="spellStart"/>
      <w:r w:rsidRPr="001C6C36">
        <w:rPr>
          <w:rFonts w:ascii="Arial" w:hAnsi="Arial" w:cs="Arial"/>
          <w:iCs/>
          <w:sz w:val="20"/>
          <w:szCs w:val="20"/>
        </w:rPr>
        <w:t>Brose</w:t>
      </w:r>
      <w:proofErr w:type="spellEnd"/>
      <w:r w:rsidRPr="001C6C36">
        <w:rPr>
          <w:rFonts w:ascii="Arial" w:hAnsi="Arial" w:cs="Arial"/>
          <w:iCs/>
          <w:sz w:val="20"/>
          <w:szCs w:val="20"/>
        </w:rPr>
        <w:t xml:space="preserve"> CZ nebo Y Soft</w:t>
      </w:r>
      <w:r w:rsidR="000B0B24">
        <w:rPr>
          <w:rFonts w:ascii="Arial" w:hAnsi="Arial" w:cs="Arial"/>
          <w:iCs/>
          <w:sz w:val="20"/>
          <w:szCs w:val="20"/>
        </w:rPr>
        <w:t>.</w:t>
      </w:r>
      <w:r w:rsidRPr="001C6C36">
        <w:rPr>
          <w:rFonts w:ascii="Arial" w:hAnsi="Arial" w:cs="Arial"/>
          <w:iCs/>
          <w:sz w:val="20"/>
          <w:szCs w:val="20"/>
        </w:rPr>
        <w:t xml:space="preserve"> Obrovským aktivem celého projektu je jeho jedinečná lokace, skvělá dostupnost a občanská vybavenost okolí</w:t>
      </w:r>
      <w:r w:rsidR="00656CC1">
        <w:rPr>
          <w:rFonts w:ascii="Arial" w:hAnsi="Arial" w:cs="Arial"/>
          <w:iCs/>
          <w:sz w:val="20"/>
          <w:szCs w:val="20"/>
        </w:rPr>
        <w:t>. V</w:t>
      </w:r>
      <w:r w:rsidRPr="001C6C36">
        <w:rPr>
          <w:rFonts w:ascii="Arial" w:hAnsi="Arial" w:cs="Arial"/>
          <w:iCs/>
          <w:sz w:val="20"/>
          <w:szCs w:val="20"/>
        </w:rPr>
        <w:t xml:space="preserve"> těsné blízkosti projektu se nachází obchodně-zábavní centrum </w:t>
      </w:r>
      <w:proofErr w:type="spellStart"/>
      <w:r w:rsidRPr="001C6C36">
        <w:rPr>
          <w:rFonts w:ascii="Arial" w:hAnsi="Arial" w:cs="Arial"/>
          <w:iCs/>
          <w:sz w:val="20"/>
          <w:szCs w:val="20"/>
        </w:rPr>
        <w:t>Forum</w:t>
      </w:r>
      <w:proofErr w:type="spellEnd"/>
      <w:r w:rsidRPr="001C6C36">
        <w:rPr>
          <w:rFonts w:ascii="Arial" w:hAnsi="Arial" w:cs="Arial"/>
          <w:iCs/>
          <w:sz w:val="20"/>
          <w:szCs w:val="20"/>
        </w:rPr>
        <w:t xml:space="preserve"> Nová Karolina, bytový projekt Rezidence Nová Karolina a sportovně-kulturní </w:t>
      </w:r>
      <w:proofErr w:type="spellStart"/>
      <w:r w:rsidRPr="001C6C36">
        <w:rPr>
          <w:rFonts w:ascii="Arial" w:hAnsi="Arial" w:cs="Arial"/>
          <w:iCs/>
          <w:sz w:val="20"/>
          <w:szCs w:val="20"/>
        </w:rPr>
        <w:t>Trojhalí</w:t>
      </w:r>
      <w:proofErr w:type="spellEnd"/>
      <w:r w:rsidRPr="001C6C36">
        <w:rPr>
          <w:rFonts w:ascii="Arial" w:hAnsi="Arial" w:cs="Arial"/>
          <w:iCs/>
          <w:sz w:val="20"/>
          <w:szCs w:val="20"/>
        </w:rPr>
        <w:t xml:space="preserve">. </w:t>
      </w:r>
    </w:p>
    <w:p w14:paraId="03A77008" w14:textId="77777777" w:rsidR="001C6C36" w:rsidRDefault="001C6C36" w:rsidP="001C6C36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7D3ABFA1" w14:textId="1B7ED96A" w:rsidR="001C6C36" w:rsidRPr="001C6C36" w:rsidRDefault="001C6C36" w:rsidP="001C6C36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1C6C36">
        <w:rPr>
          <w:rFonts w:ascii="Arial" w:hAnsi="Arial" w:cs="Arial"/>
          <w:iCs/>
          <w:sz w:val="20"/>
          <w:szCs w:val="20"/>
        </w:rPr>
        <w:t>„</w:t>
      </w:r>
      <w:r w:rsidR="00D16619" w:rsidRPr="00B061E5">
        <w:rPr>
          <w:rFonts w:ascii="Arial" w:hAnsi="Arial" w:cs="Arial"/>
          <w:i/>
          <w:sz w:val="20"/>
          <w:szCs w:val="20"/>
        </w:rPr>
        <w:t>V rámci našich</w:t>
      </w:r>
      <w:r w:rsidR="00D16619">
        <w:rPr>
          <w:rFonts w:ascii="Arial" w:hAnsi="Arial" w:cs="Arial"/>
          <w:iCs/>
          <w:sz w:val="20"/>
          <w:szCs w:val="20"/>
        </w:rPr>
        <w:t xml:space="preserve"> </w:t>
      </w:r>
      <w:r w:rsidRPr="001C6C36">
        <w:rPr>
          <w:rFonts w:ascii="Arial" w:hAnsi="Arial" w:cs="Arial"/>
          <w:i/>
          <w:sz w:val="20"/>
          <w:szCs w:val="20"/>
        </w:rPr>
        <w:t>největší</w:t>
      </w:r>
      <w:r w:rsidR="00D16619">
        <w:rPr>
          <w:rFonts w:ascii="Arial" w:hAnsi="Arial" w:cs="Arial"/>
          <w:i/>
          <w:sz w:val="20"/>
          <w:szCs w:val="20"/>
        </w:rPr>
        <w:t>ch</w:t>
      </w:r>
      <w:r w:rsidRPr="001C6C36">
        <w:rPr>
          <w:rFonts w:ascii="Arial" w:hAnsi="Arial" w:cs="Arial"/>
          <w:i/>
          <w:sz w:val="20"/>
          <w:szCs w:val="20"/>
        </w:rPr>
        <w:t xml:space="preserve"> projekt</w:t>
      </w:r>
      <w:r w:rsidR="00D16619">
        <w:rPr>
          <w:rFonts w:ascii="Arial" w:hAnsi="Arial" w:cs="Arial"/>
          <w:i/>
          <w:sz w:val="20"/>
          <w:szCs w:val="20"/>
        </w:rPr>
        <w:t>ů se</w:t>
      </w:r>
      <w:r w:rsidRPr="001C6C36">
        <w:rPr>
          <w:rFonts w:ascii="Arial" w:hAnsi="Arial" w:cs="Arial"/>
          <w:i/>
          <w:sz w:val="20"/>
          <w:szCs w:val="20"/>
        </w:rPr>
        <w:t xml:space="preserve"> </w:t>
      </w:r>
      <w:r w:rsidR="00656CC1">
        <w:rPr>
          <w:rFonts w:ascii="Arial" w:hAnsi="Arial" w:cs="Arial"/>
          <w:i/>
          <w:sz w:val="20"/>
          <w:szCs w:val="20"/>
        </w:rPr>
        <w:t>soustředíme na Prahu</w:t>
      </w:r>
      <w:r w:rsidRPr="001C6C36">
        <w:rPr>
          <w:rFonts w:ascii="Arial" w:hAnsi="Arial" w:cs="Arial"/>
          <w:i/>
          <w:sz w:val="20"/>
          <w:szCs w:val="20"/>
        </w:rPr>
        <w:t xml:space="preserve">, kde </w:t>
      </w:r>
      <w:r w:rsidR="00176EFF">
        <w:rPr>
          <w:rFonts w:ascii="Arial" w:hAnsi="Arial" w:cs="Arial"/>
          <w:i/>
          <w:sz w:val="20"/>
          <w:szCs w:val="20"/>
        </w:rPr>
        <w:t xml:space="preserve">urbanisticky rozvíjíme </w:t>
      </w:r>
      <w:r w:rsidRPr="001C6C36">
        <w:rPr>
          <w:rFonts w:ascii="Arial" w:hAnsi="Arial" w:cs="Arial"/>
          <w:i/>
          <w:sz w:val="20"/>
          <w:szCs w:val="20"/>
        </w:rPr>
        <w:t>lokalitu BB Centrum v Praze</w:t>
      </w:r>
      <w:r w:rsidR="000B0B24">
        <w:rPr>
          <w:rFonts w:ascii="Arial" w:hAnsi="Arial" w:cs="Arial"/>
          <w:i/>
          <w:sz w:val="20"/>
          <w:szCs w:val="20"/>
        </w:rPr>
        <w:t> </w:t>
      </w:r>
      <w:r w:rsidRPr="001C6C36">
        <w:rPr>
          <w:rFonts w:ascii="Arial" w:hAnsi="Arial" w:cs="Arial"/>
          <w:i/>
          <w:sz w:val="20"/>
          <w:szCs w:val="20"/>
        </w:rPr>
        <w:t>4 a Nové Roztyly v Praze</w:t>
      </w:r>
      <w:r w:rsidR="000B0B24">
        <w:rPr>
          <w:rFonts w:ascii="Arial" w:hAnsi="Arial" w:cs="Arial"/>
          <w:i/>
          <w:sz w:val="20"/>
          <w:szCs w:val="20"/>
        </w:rPr>
        <w:t> </w:t>
      </w:r>
      <w:r w:rsidRPr="001C6C36">
        <w:rPr>
          <w:rFonts w:ascii="Arial" w:hAnsi="Arial" w:cs="Arial"/>
          <w:i/>
          <w:sz w:val="20"/>
          <w:szCs w:val="20"/>
        </w:rPr>
        <w:t xml:space="preserve">11. </w:t>
      </w:r>
      <w:r w:rsidR="00176EFF">
        <w:rPr>
          <w:rFonts w:ascii="Arial" w:hAnsi="Arial" w:cs="Arial"/>
          <w:i/>
          <w:sz w:val="20"/>
          <w:szCs w:val="20"/>
        </w:rPr>
        <w:t>Z</w:t>
      </w:r>
      <w:r w:rsidRPr="001C6C36">
        <w:rPr>
          <w:rFonts w:ascii="Arial" w:hAnsi="Arial" w:cs="Arial"/>
          <w:i/>
          <w:sz w:val="20"/>
          <w:szCs w:val="20"/>
        </w:rPr>
        <w:t xml:space="preserve">dařilý projekt Nová Karolina Park </w:t>
      </w:r>
      <w:r w:rsidR="00176EFF">
        <w:rPr>
          <w:rFonts w:ascii="Arial" w:hAnsi="Arial" w:cs="Arial"/>
          <w:i/>
          <w:sz w:val="20"/>
          <w:szCs w:val="20"/>
        </w:rPr>
        <w:t xml:space="preserve">v Ostravě </w:t>
      </w:r>
      <w:r w:rsidRPr="001C6C36">
        <w:rPr>
          <w:rFonts w:ascii="Arial" w:hAnsi="Arial" w:cs="Arial"/>
          <w:i/>
          <w:sz w:val="20"/>
          <w:szCs w:val="20"/>
        </w:rPr>
        <w:t xml:space="preserve">byl náš jediný mimopražský projekt, o kterém jsme </w:t>
      </w:r>
      <w:r w:rsidR="00656CC1">
        <w:rPr>
          <w:rFonts w:ascii="Arial" w:hAnsi="Arial" w:cs="Arial"/>
          <w:i/>
          <w:sz w:val="20"/>
          <w:szCs w:val="20"/>
        </w:rPr>
        <w:t>předpokládali,</w:t>
      </w:r>
      <w:r w:rsidRPr="001C6C36">
        <w:rPr>
          <w:rFonts w:ascii="Arial" w:hAnsi="Arial" w:cs="Arial"/>
          <w:i/>
          <w:sz w:val="20"/>
          <w:szCs w:val="20"/>
        </w:rPr>
        <w:t xml:space="preserve"> že </w:t>
      </w:r>
      <w:r w:rsidR="008A14DA">
        <w:rPr>
          <w:rFonts w:ascii="Arial" w:hAnsi="Arial" w:cs="Arial"/>
          <w:i/>
          <w:sz w:val="20"/>
          <w:szCs w:val="20"/>
        </w:rPr>
        <w:t>může být jednou ve správný čas, za adekvátní cenu a vhodnému kupujícímu prodán. A to se, chvála Bohu, právě stalo</w:t>
      </w:r>
      <w:r w:rsidR="00656CC1">
        <w:rPr>
          <w:rFonts w:ascii="Arial" w:hAnsi="Arial" w:cs="Arial"/>
          <w:i/>
          <w:sz w:val="20"/>
          <w:szCs w:val="20"/>
        </w:rPr>
        <w:t>,</w:t>
      </w:r>
      <w:r w:rsidRPr="001C6C36">
        <w:rPr>
          <w:rFonts w:ascii="Arial" w:hAnsi="Arial" w:cs="Arial"/>
          <w:iCs/>
          <w:sz w:val="20"/>
          <w:szCs w:val="20"/>
        </w:rPr>
        <w:t xml:space="preserve">“ </w:t>
      </w:r>
      <w:r w:rsidR="00656CC1">
        <w:rPr>
          <w:rFonts w:ascii="Arial" w:hAnsi="Arial" w:cs="Arial"/>
          <w:iCs/>
          <w:sz w:val="20"/>
          <w:szCs w:val="20"/>
        </w:rPr>
        <w:t>u</w:t>
      </w:r>
      <w:r w:rsidRPr="001C6C36">
        <w:rPr>
          <w:rFonts w:ascii="Arial" w:hAnsi="Arial" w:cs="Arial"/>
          <w:iCs/>
          <w:sz w:val="20"/>
          <w:szCs w:val="20"/>
        </w:rPr>
        <w:t>v</w:t>
      </w:r>
      <w:r w:rsidR="00656CC1">
        <w:rPr>
          <w:rFonts w:ascii="Arial" w:hAnsi="Arial" w:cs="Arial"/>
          <w:iCs/>
          <w:sz w:val="20"/>
          <w:szCs w:val="20"/>
        </w:rPr>
        <w:t xml:space="preserve">ádí </w:t>
      </w:r>
      <w:r w:rsidR="00D16619">
        <w:rPr>
          <w:rFonts w:ascii="Arial" w:hAnsi="Arial" w:cs="Arial"/>
          <w:iCs/>
          <w:sz w:val="20"/>
          <w:szCs w:val="20"/>
        </w:rPr>
        <w:t xml:space="preserve">Radim Passer, </w:t>
      </w:r>
      <w:r w:rsidRPr="001C6C36">
        <w:rPr>
          <w:rFonts w:ascii="Arial" w:hAnsi="Arial" w:cs="Arial"/>
          <w:iCs/>
          <w:sz w:val="20"/>
          <w:szCs w:val="20"/>
        </w:rPr>
        <w:t xml:space="preserve">zakladatel a CEO </w:t>
      </w:r>
      <w:proofErr w:type="spellStart"/>
      <w:r w:rsidRPr="001C6C36">
        <w:rPr>
          <w:rFonts w:ascii="Arial" w:hAnsi="Arial" w:cs="Arial"/>
          <w:iCs/>
          <w:sz w:val="20"/>
          <w:szCs w:val="20"/>
        </w:rPr>
        <w:t>Passerinvest</w:t>
      </w:r>
      <w:proofErr w:type="spellEnd"/>
      <w:r w:rsidRPr="001C6C36">
        <w:rPr>
          <w:rFonts w:ascii="Arial" w:hAnsi="Arial" w:cs="Arial"/>
          <w:iCs/>
          <w:sz w:val="20"/>
          <w:szCs w:val="20"/>
        </w:rPr>
        <w:t xml:space="preserve"> Group, a.s. </w:t>
      </w:r>
    </w:p>
    <w:p w14:paraId="51D67933" w14:textId="77777777" w:rsidR="001C6C36" w:rsidRPr="001C6C36" w:rsidRDefault="001C6C36" w:rsidP="001C6C36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1C6C36">
        <w:rPr>
          <w:rFonts w:ascii="Arial" w:hAnsi="Arial" w:cs="Arial"/>
          <w:iCs/>
          <w:sz w:val="20"/>
          <w:szCs w:val="20"/>
        </w:rPr>
        <w:t xml:space="preserve"> </w:t>
      </w:r>
    </w:p>
    <w:p w14:paraId="326A5664" w14:textId="61F5B7AA" w:rsidR="00856F5A" w:rsidRDefault="001C6C36" w:rsidP="00BB320A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B061E5">
        <w:rPr>
          <w:rFonts w:ascii="Arial" w:hAnsi="Arial" w:cs="Arial"/>
          <w:iCs/>
          <w:sz w:val="20"/>
          <w:szCs w:val="20"/>
        </w:rPr>
        <w:lastRenderedPageBreak/>
        <w:t>„</w:t>
      </w:r>
      <w:r w:rsidR="009850C1" w:rsidRPr="00B061E5">
        <w:rPr>
          <w:rFonts w:ascii="Arial" w:hAnsi="Arial" w:cs="Arial"/>
          <w:i/>
          <w:sz w:val="20"/>
          <w:szCs w:val="20"/>
        </w:rPr>
        <w:t>Ostrava</w:t>
      </w:r>
      <w:r w:rsidR="004E08F6">
        <w:rPr>
          <w:rFonts w:ascii="Arial" w:hAnsi="Arial" w:cs="Arial"/>
          <w:i/>
          <w:sz w:val="20"/>
          <w:szCs w:val="20"/>
        </w:rPr>
        <w:t>,</w:t>
      </w:r>
      <w:r w:rsidR="009850C1" w:rsidRPr="00B061E5">
        <w:rPr>
          <w:rFonts w:ascii="Arial" w:hAnsi="Arial" w:cs="Arial"/>
          <w:i/>
          <w:sz w:val="20"/>
          <w:szCs w:val="20"/>
        </w:rPr>
        <w:t xml:space="preserve"> </w:t>
      </w:r>
      <w:r w:rsidR="009850C1" w:rsidRPr="009850C1">
        <w:rPr>
          <w:rFonts w:ascii="Arial" w:hAnsi="Arial" w:cs="Arial"/>
          <w:i/>
          <w:sz w:val="20"/>
          <w:szCs w:val="20"/>
        </w:rPr>
        <w:t xml:space="preserve">a zvláště oblast Nové Karoliny </w:t>
      </w:r>
      <w:r w:rsidR="009850C1" w:rsidRPr="00B061E5">
        <w:rPr>
          <w:rFonts w:ascii="Arial" w:hAnsi="Arial" w:cs="Arial"/>
          <w:i/>
          <w:sz w:val="20"/>
          <w:szCs w:val="20"/>
        </w:rPr>
        <w:t xml:space="preserve">zůstává středem našeho zájmu. </w:t>
      </w:r>
      <w:r w:rsidR="009850C1" w:rsidRPr="009850C1">
        <w:rPr>
          <w:rFonts w:ascii="Arial" w:hAnsi="Arial" w:cs="Arial"/>
          <w:i/>
          <w:sz w:val="20"/>
          <w:szCs w:val="20"/>
        </w:rPr>
        <w:t xml:space="preserve">Na přilehlém pozemku zvaném Slza momentálně </w:t>
      </w:r>
      <w:r w:rsidR="009850C1" w:rsidRPr="00FA67BD">
        <w:rPr>
          <w:rFonts w:ascii="Arial" w:hAnsi="Arial" w:cs="Arial"/>
          <w:i/>
          <w:sz w:val="20"/>
          <w:szCs w:val="20"/>
        </w:rPr>
        <w:t>p</w:t>
      </w:r>
      <w:r w:rsidR="009850C1" w:rsidRPr="00B061E5">
        <w:rPr>
          <w:rFonts w:ascii="Arial" w:hAnsi="Arial" w:cs="Arial"/>
          <w:i/>
          <w:sz w:val="20"/>
          <w:szCs w:val="20"/>
        </w:rPr>
        <w:t>řipravujeme výstavbu výškové budovy, která se stane dominantou města a nejvyšší budovou v ČR</w:t>
      </w:r>
      <w:r w:rsidR="009850C1" w:rsidRPr="00B061E5">
        <w:rPr>
          <w:rFonts w:ascii="Arial" w:hAnsi="Arial" w:cs="Arial"/>
          <w:i/>
        </w:rPr>
        <w:t xml:space="preserve">. </w:t>
      </w:r>
      <w:r w:rsidR="009850C1" w:rsidRPr="009850C1">
        <w:rPr>
          <w:rFonts w:ascii="Arial" w:hAnsi="Arial" w:cs="Arial"/>
          <w:i/>
          <w:sz w:val="20"/>
          <w:szCs w:val="20"/>
        </w:rPr>
        <w:t>Investice do projektu Nová Karolina Park je tak pro nás strategická a umožní nám tuto lokalitu dále a lépe rozvíje</w:t>
      </w:r>
      <w:r w:rsidR="000940A4">
        <w:rPr>
          <w:rFonts w:ascii="Arial" w:hAnsi="Arial" w:cs="Arial"/>
          <w:i/>
          <w:sz w:val="20"/>
          <w:szCs w:val="20"/>
        </w:rPr>
        <w:t>t</w:t>
      </w:r>
      <w:r w:rsidRPr="00B061E5">
        <w:rPr>
          <w:rFonts w:ascii="Arial" w:hAnsi="Arial" w:cs="Arial"/>
          <w:iCs/>
          <w:sz w:val="20"/>
          <w:szCs w:val="20"/>
        </w:rPr>
        <w:t xml:space="preserve">,“ uvedl </w:t>
      </w:r>
      <w:r w:rsidR="00BB320A" w:rsidRPr="00B061E5">
        <w:rPr>
          <w:rFonts w:ascii="Arial" w:hAnsi="Arial" w:cs="Arial"/>
          <w:iCs/>
          <w:sz w:val="20"/>
          <w:szCs w:val="20"/>
        </w:rPr>
        <w:t xml:space="preserve">Tomáš </w:t>
      </w:r>
      <w:proofErr w:type="spellStart"/>
      <w:r w:rsidR="00BB320A" w:rsidRPr="00B061E5">
        <w:rPr>
          <w:rFonts w:ascii="Arial" w:hAnsi="Arial" w:cs="Arial"/>
          <w:iCs/>
          <w:sz w:val="20"/>
          <w:szCs w:val="20"/>
        </w:rPr>
        <w:t>Häring</w:t>
      </w:r>
      <w:proofErr w:type="spellEnd"/>
      <w:r w:rsidR="00BB320A" w:rsidRPr="00B061E5">
        <w:rPr>
          <w:rFonts w:ascii="Arial" w:hAnsi="Arial" w:cs="Arial"/>
          <w:iCs/>
          <w:sz w:val="20"/>
          <w:szCs w:val="20"/>
        </w:rPr>
        <w:t>, Partner &amp; CEO, RT TORAX</w:t>
      </w:r>
      <w:r w:rsidR="005C1DC0" w:rsidRPr="00B061E5">
        <w:rPr>
          <w:rFonts w:ascii="Arial" w:hAnsi="Arial" w:cs="Arial"/>
          <w:iCs/>
          <w:sz w:val="20"/>
          <w:szCs w:val="20"/>
        </w:rPr>
        <w:t xml:space="preserve"> Group</w:t>
      </w:r>
      <w:r w:rsidR="00FA67BD">
        <w:rPr>
          <w:rFonts w:ascii="Arial" w:hAnsi="Arial" w:cs="Arial"/>
          <w:iCs/>
          <w:sz w:val="20"/>
          <w:szCs w:val="20"/>
        </w:rPr>
        <w:t>.</w:t>
      </w:r>
    </w:p>
    <w:p w14:paraId="4BFAC06F" w14:textId="77777777" w:rsidR="00B43455" w:rsidRDefault="00B43455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64DFDBBF" w14:textId="40056735" w:rsidR="001C6C36" w:rsidRDefault="27B5D039" w:rsidP="27AB7BF1">
      <w:pPr>
        <w:spacing w:line="360" w:lineRule="auto"/>
        <w:jc w:val="both"/>
      </w:pPr>
      <w:r>
        <w:rPr>
          <w:noProof/>
        </w:rPr>
        <w:drawing>
          <wp:inline distT="0" distB="0" distL="0" distR="0" wp14:anchorId="40680509" wp14:editId="27AB7BF1">
            <wp:extent cx="3234329" cy="2152650"/>
            <wp:effectExtent l="0" t="0" r="0" b="0"/>
            <wp:docPr id="1473874726" name="Obrázek 147387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32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9B7D3DC">
        <w:t xml:space="preserve"> Objekt Nová Karolina Park</w:t>
      </w:r>
    </w:p>
    <w:p w14:paraId="514E9CC6" w14:textId="47E96547" w:rsidR="27AB7BF1" w:rsidRDefault="27AB7BF1" w:rsidP="27AB7BF1">
      <w:pPr>
        <w:spacing w:line="360" w:lineRule="auto"/>
        <w:jc w:val="both"/>
      </w:pPr>
    </w:p>
    <w:p w14:paraId="6DB5392A" w14:textId="09BAF89A" w:rsidR="009869F1" w:rsidRPr="0088359C" w:rsidRDefault="009869F1" w:rsidP="009869F1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  <w:u w:val="single"/>
        </w:rPr>
        <w:t>Více informací a fotografie v tiskové kvalitě Vám poskytne:</w:t>
      </w:r>
    </w:p>
    <w:p w14:paraId="5C5EEE1A" w14:textId="77777777" w:rsidR="009869F1" w:rsidRPr="005A501E" w:rsidRDefault="009869F1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Kristýna Samková</w:t>
      </w:r>
      <w:r w:rsidRPr="005A501E">
        <w:rPr>
          <w:rFonts w:ascii="Arial" w:hAnsi="Arial" w:cs="Arial"/>
          <w:b/>
          <w:color w:val="40404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04040"/>
          <w:sz w:val="20"/>
          <w:szCs w:val="20"/>
        </w:rPr>
        <w:t>Head</w:t>
      </w:r>
      <w:proofErr w:type="spellEnd"/>
      <w:r>
        <w:rPr>
          <w:rFonts w:ascii="Arial" w:hAnsi="Arial" w:cs="Arial"/>
          <w:color w:val="40404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04040"/>
          <w:sz w:val="20"/>
          <w:szCs w:val="20"/>
        </w:rPr>
        <w:t>of</w:t>
      </w:r>
      <w:proofErr w:type="spellEnd"/>
      <w:r>
        <w:rPr>
          <w:rFonts w:ascii="Arial" w:hAnsi="Arial" w:cs="Arial"/>
          <w:color w:val="404040"/>
          <w:sz w:val="20"/>
          <w:szCs w:val="20"/>
        </w:rPr>
        <w:t xml:space="preserve"> PR and Marketing </w:t>
      </w:r>
      <w:proofErr w:type="spellStart"/>
      <w:r>
        <w:rPr>
          <w:rFonts w:ascii="Arial" w:hAnsi="Arial" w:cs="Arial"/>
          <w:color w:val="404040"/>
          <w:sz w:val="20"/>
          <w:szCs w:val="20"/>
        </w:rPr>
        <w:t>dept</w:t>
      </w:r>
      <w:proofErr w:type="spellEnd"/>
      <w:r>
        <w:rPr>
          <w:rFonts w:ascii="Arial" w:hAnsi="Arial" w:cs="Arial"/>
          <w:color w:val="404040"/>
          <w:sz w:val="20"/>
          <w:szCs w:val="20"/>
        </w:rPr>
        <w:t>.</w:t>
      </w:r>
    </w:p>
    <w:p w14:paraId="40E14060" w14:textId="77777777" w:rsidR="009869F1" w:rsidRPr="005A501E" w:rsidRDefault="009869F1" w:rsidP="009869F1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  <w:szCs w:val="20"/>
        </w:rPr>
        <w:t>PASSERINVEST GROUP, a.s.</w:t>
      </w:r>
    </w:p>
    <w:p w14:paraId="1C6F700E" w14:textId="77777777" w:rsidR="009869F1" w:rsidRPr="005A501E" w:rsidRDefault="009869F1" w:rsidP="009869F1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>Tel.: (+420) 221 582 111</w:t>
      </w:r>
    </w:p>
    <w:p w14:paraId="7A2A8001" w14:textId="77777777" w:rsidR="009869F1" w:rsidRPr="005A501E" w:rsidRDefault="009869F1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E-mail: </w:t>
      </w:r>
      <w:hyperlink r:id="rId8" w:history="1">
        <w:r w:rsidRPr="00FD6643">
          <w:rPr>
            <w:rFonts w:ascii="Arial" w:hAnsi="Arial" w:cs="Arial"/>
            <w:color w:val="404040"/>
            <w:sz w:val="20"/>
            <w:szCs w:val="20"/>
          </w:rPr>
          <w:t>Kristyna.Samkova@Passerinvest.cz</w:t>
        </w:r>
      </w:hyperlink>
    </w:p>
    <w:p w14:paraId="4B7DAC09" w14:textId="77777777" w:rsidR="009869F1" w:rsidRDefault="009C650D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hyperlink r:id="rId9" w:history="1">
        <w:r w:rsidR="009869F1" w:rsidRPr="00423213">
          <w:rPr>
            <w:rStyle w:val="Hypertextovodkaz"/>
            <w:rFonts w:ascii="Arial" w:hAnsi="Arial" w:cs="Arial"/>
            <w:sz w:val="20"/>
            <w:szCs w:val="20"/>
          </w:rPr>
          <w:t>www.passerinvest.cz</w:t>
        </w:r>
      </w:hyperlink>
      <w:r w:rsidR="009869F1" w:rsidRPr="005A501E">
        <w:rPr>
          <w:rFonts w:ascii="Arial" w:hAnsi="Arial" w:cs="Arial"/>
          <w:color w:val="404040"/>
          <w:sz w:val="20"/>
          <w:szCs w:val="20"/>
        </w:rPr>
        <w:t xml:space="preserve">, </w:t>
      </w:r>
      <w:hyperlink r:id="rId10" w:history="1">
        <w:r w:rsidR="009869F1" w:rsidRPr="00FD6643">
          <w:rPr>
            <w:color w:val="404040"/>
          </w:rPr>
          <w:t>www.bbcentrum.cz</w:t>
        </w:r>
      </w:hyperlink>
    </w:p>
    <w:p w14:paraId="2F3DB0E8" w14:textId="77777777" w:rsidR="009869F1" w:rsidRDefault="009869F1" w:rsidP="009869F1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</w:p>
    <w:p w14:paraId="6CB893BD" w14:textId="77777777" w:rsidR="009869F1" w:rsidRDefault="009869F1" w:rsidP="009869F1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 xml:space="preserve">Marcela </w:t>
      </w:r>
      <w:proofErr w:type="spellStart"/>
      <w:r>
        <w:rPr>
          <w:rFonts w:ascii="Arial" w:hAnsi="Arial" w:cs="Arial"/>
          <w:color w:val="404040"/>
          <w:sz w:val="20"/>
          <w:szCs w:val="20"/>
        </w:rPr>
        <w:t>Štefcová</w:t>
      </w:r>
      <w:proofErr w:type="spellEnd"/>
    </w:p>
    <w:p w14:paraId="0008A33D" w14:textId="77777777" w:rsidR="009869F1" w:rsidRPr="00616A0D" w:rsidRDefault="009869F1" w:rsidP="009869F1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proofErr w:type="spellStart"/>
      <w:r w:rsidRPr="00616A0D">
        <w:rPr>
          <w:rFonts w:ascii="Arial" w:hAnsi="Arial" w:cs="Arial"/>
          <w:b/>
          <w:color w:val="404040"/>
          <w:sz w:val="20"/>
          <w:szCs w:val="20"/>
        </w:rPr>
        <w:t>Crest</w:t>
      </w:r>
      <w:proofErr w:type="spellEnd"/>
      <w:r w:rsidRPr="00616A0D">
        <w:rPr>
          <w:rFonts w:ascii="Arial" w:hAnsi="Arial" w:cs="Arial"/>
          <w:b/>
          <w:color w:val="404040"/>
          <w:sz w:val="20"/>
          <w:szCs w:val="20"/>
        </w:rPr>
        <w:t xml:space="preserve"> Communications</w:t>
      </w:r>
      <w:r>
        <w:rPr>
          <w:rFonts w:ascii="Arial" w:hAnsi="Arial" w:cs="Arial"/>
          <w:b/>
          <w:color w:val="404040"/>
          <w:sz w:val="20"/>
          <w:szCs w:val="20"/>
        </w:rPr>
        <w:t xml:space="preserve"> a.s.</w:t>
      </w:r>
    </w:p>
    <w:p w14:paraId="666B0C16" w14:textId="77777777" w:rsidR="009869F1" w:rsidRDefault="009869F1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Mobil: (+420) </w:t>
      </w:r>
      <w:r>
        <w:rPr>
          <w:rFonts w:ascii="Arial" w:hAnsi="Arial" w:cs="Arial"/>
          <w:color w:val="404040"/>
          <w:sz w:val="20"/>
          <w:szCs w:val="20"/>
        </w:rPr>
        <w:t>731 613 669</w:t>
      </w:r>
    </w:p>
    <w:p w14:paraId="33BB9949" w14:textId="7BC772B9" w:rsidR="009869F1" w:rsidRPr="005A501E" w:rsidRDefault="009869F1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 xml:space="preserve">E-mail: </w:t>
      </w:r>
      <w:hyperlink r:id="rId11" w:history="1">
        <w:r w:rsidRPr="009C650D">
          <w:rPr>
            <w:rStyle w:val="Hypertextovodkaz"/>
            <w:rFonts w:ascii="Arial" w:hAnsi="Arial" w:cs="Arial"/>
            <w:sz w:val="20"/>
            <w:szCs w:val="20"/>
          </w:rPr>
          <w:t>marcela.stefcova@crestcom.cz</w:t>
        </w:r>
      </w:hyperlink>
    </w:p>
    <w:p w14:paraId="3EF45F36" w14:textId="77777777" w:rsidR="009869F1" w:rsidRDefault="009869F1" w:rsidP="009869F1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</w:p>
    <w:p w14:paraId="3FF55E5A" w14:textId="77777777" w:rsidR="009869F1" w:rsidRDefault="009869F1" w:rsidP="009869F1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  <w:szCs w:val="20"/>
        </w:rPr>
        <w:t xml:space="preserve">O </w:t>
      </w:r>
      <w:r w:rsidR="00C17BEB">
        <w:rPr>
          <w:rFonts w:ascii="Arial" w:hAnsi="Arial" w:cs="Arial"/>
          <w:b/>
          <w:color w:val="404040"/>
          <w:sz w:val="20"/>
          <w:szCs w:val="20"/>
        </w:rPr>
        <w:t>společnosti</w:t>
      </w:r>
    </w:p>
    <w:p w14:paraId="43318454" w14:textId="77777777" w:rsidR="00691490" w:rsidRDefault="009C650D" w:rsidP="0069149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hyperlink r:id="rId12" w:history="1">
        <w:proofErr w:type="spellStart"/>
        <w:r w:rsidR="00691490" w:rsidRPr="00D64064">
          <w:rPr>
            <w:rStyle w:val="Hypertextovodkaz"/>
            <w:rFonts w:ascii="Arial" w:hAnsi="Arial" w:cs="Arial"/>
            <w:b/>
            <w:sz w:val="20"/>
            <w:szCs w:val="20"/>
          </w:rPr>
          <w:t>Passerinvest</w:t>
        </w:r>
        <w:proofErr w:type="spellEnd"/>
        <w:r w:rsidR="00691490" w:rsidRPr="00D64064">
          <w:rPr>
            <w:rStyle w:val="Hypertextovodkaz"/>
            <w:rFonts w:ascii="Arial" w:hAnsi="Arial" w:cs="Arial"/>
            <w:b/>
            <w:sz w:val="20"/>
            <w:szCs w:val="20"/>
          </w:rPr>
          <w:t xml:space="preserve"> Group, a. s.</w:t>
        </w:r>
      </w:hyperlink>
      <w:r w:rsidR="00691490" w:rsidRPr="00D64064">
        <w:rPr>
          <w:rFonts w:ascii="Arial" w:hAnsi="Arial" w:cs="Arial"/>
          <w:sz w:val="20"/>
          <w:szCs w:val="20"/>
        </w:rPr>
        <w:t xml:space="preserve">, je ryze česká investiční a developerská společnost založená a vedená Radimem Passerem. </w:t>
      </w:r>
      <w:proofErr w:type="spellStart"/>
      <w:r w:rsidR="00691490" w:rsidRPr="00D64064">
        <w:rPr>
          <w:rFonts w:ascii="Arial" w:hAnsi="Arial" w:cs="Arial"/>
          <w:sz w:val="20"/>
          <w:szCs w:val="20"/>
        </w:rPr>
        <w:t>Passerinvest</w:t>
      </w:r>
      <w:proofErr w:type="spellEnd"/>
      <w:r w:rsidR="00691490" w:rsidRPr="00D64064">
        <w:rPr>
          <w:rFonts w:ascii="Arial" w:hAnsi="Arial" w:cs="Arial"/>
          <w:sz w:val="20"/>
          <w:szCs w:val="20"/>
        </w:rPr>
        <w:t xml:space="preserve"> Group považuje za svou společenskou odpovědnost působit jako obo</w:t>
      </w:r>
      <w:r w:rsidR="00691490">
        <w:rPr>
          <w:rFonts w:ascii="Arial" w:hAnsi="Arial" w:cs="Arial"/>
          <w:sz w:val="20"/>
          <w:szCs w:val="20"/>
        </w:rPr>
        <w:t>rová ale i společenská autorita</w:t>
      </w:r>
      <w:r w:rsidR="00691490" w:rsidRPr="0020342E">
        <w:rPr>
          <w:rFonts w:ascii="Arial" w:hAnsi="Arial" w:cs="Arial"/>
          <w:sz w:val="20"/>
          <w:szCs w:val="20"/>
        </w:rPr>
        <w:t xml:space="preserve"> j</w:t>
      </w:r>
      <w:r w:rsidR="00691490" w:rsidRPr="00D64064">
        <w:rPr>
          <w:rFonts w:ascii="Arial" w:hAnsi="Arial" w:cs="Arial"/>
          <w:sz w:val="20"/>
          <w:szCs w:val="20"/>
        </w:rPr>
        <w:t>ak v roli dlouhodobého partnera města s cílem proměny často neutěšeného území v příjemnou a uživatelsky přívětivou lokalitu, tak v r</w:t>
      </w:r>
      <w:r w:rsidR="00691490" w:rsidRPr="0020342E">
        <w:rPr>
          <w:rFonts w:ascii="Arial" w:hAnsi="Arial" w:cs="Arial"/>
          <w:sz w:val="20"/>
          <w:szCs w:val="20"/>
        </w:rPr>
        <w:t>oli vzdělávací, podporující</w:t>
      </w:r>
      <w:r w:rsidR="00691490" w:rsidRPr="00D64064">
        <w:rPr>
          <w:rFonts w:ascii="Arial" w:hAnsi="Arial" w:cs="Arial"/>
          <w:sz w:val="20"/>
          <w:szCs w:val="20"/>
        </w:rPr>
        <w:t xml:space="preserve"> i moderující v</w:t>
      </w:r>
      <w:r w:rsidR="00691490">
        <w:rPr>
          <w:rFonts w:ascii="Arial" w:hAnsi="Arial" w:cs="Arial"/>
          <w:sz w:val="20"/>
          <w:szCs w:val="20"/>
        </w:rPr>
        <w:t xml:space="preserve">e </w:t>
      </w:r>
      <w:r w:rsidR="00691490" w:rsidRPr="004F3F7B">
        <w:rPr>
          <w:rFonts w:ascii="Arial" w:hAnsi="Arial" w:cs="Arial"/>
          <w:sz w:val="20"/>
          <w:szCs w:val="20"/>
        </w:rPr>
        <w:t>společenský důležitých</w:t>
      </w:r>
      <w:r w:rsidR="00691490" w:rsidRPr="00D64064">
        <w:rPr>
          <w:rFonts w:ascii="Arial" w:hAnsi="Arial" w:cs="Arial"/>
          <w:sz w:val="20"/>
          <w:szCs w:val="20"/>
        </w:rPr>
        <w:t xml:space="preserve"> oblastech, jakými jsou například rozvoj ČR pr</w:t>
      </w:r>
      <w:r w:rsidR="00691490" w:rsidRPr="0020342E">
        <w:rPr>
          <w:rFonts w:ascii="Arial" w:hAnsi="Arial" w:cs="Arial"/>
          <w:sz w:val="20"/>
          <w:szCs w:val="20"/>
        </w:rPr>
        <w:t>ostřednictvím dopravní iniciace</w:t>
      </w:r>
      <w:r w:rsidR="00691490" w:rsidRPr="00D64064">
        <w:rPr>
          <w:rFonts w:ascii="Arial" w:hAnsi="Arial" w:cs="Arial"/>
          <w:sz w:val="20"/>
          <w:szCs w:val="20"/>
        </w:rPr>
        <w:t xml:space="preserve"> nebo edukace v oblasti zdraví a lidských hodnot. </w:t>
      </w:r>
      <w:proofErr w:type="spellStart"/>
      <w:r w:rsidR="00691490" w:rsidRPr="00D64064">
        <w:rPr>
          <w:rFonts w:ascii="Arial" w:hAnsi="Arial" w:cs="Arial"/>
          <w:sz w:val="20"/>
          <w:szCs w:val="20"/>
        </w:rPr>
        <w:t>Passerinvest</w:t>
      </w:r>
      <w:proofErr w:type="spellEnd"/>
      <w:r w:rsidR="00691490" w:rsidRPr="00D64064">
        <w:rPr>
          <w:rFonts w:ascii="Arial" w:hAnsi="Arial" w:cs="Arial"/>
          <w:sz w:val="20"/>
          <w:szCs w:val="20"/>
        </w:rPr>
        <w:t xml:space="preserve"> Group je jako odpovědný urbanistický developer spojována od roku 1998 převážně s </w:t>
      </w:r>
      <w:hyperlink r:id="rId13" w:history="1">
        <w:r w:rsidR="00691490" w:rsidRPr="00D64064">
          <w:rPr>
            <w:rStyle w:val="Hypertextovodkaz"/>
            <w:rFonts w:ascii="Arial" w:hAnsi="Arial" w:cs="Arial"/>
            <w:b/>
            <w:sz w:val="20"/>
            <w:szCs w:val="20"/>
          </w:rPr>
          <w:t>BB Centrem</w:t>
        </w:r>
      </w:hyperlink>
      <w:r w:rsidR="00691490" w:rsidRPr="00D64064">
        <w:rPr>
          <w:rFonts w:ascii="Arial" w:hAnsi="Arial" w:cs="Arial"/>
          <w:sz w:val="20"/>
          <w:szCs w:val="20"/>
        </w:rPr>
        <w:t xml:space="preserve"> v Praze 4, které je jedním z největších a nejúspěšnějších urbanistických projektů nejen v České republice, ale v celé Evropě. </w:t>
      </w:r>
    </w:p>
    <w:p w14:paraId="5DAE57FD" w14:textId="3AAFCB40" w:rsidR="00691490" w:rsidRPr="0020342E" w:rsidRDefault="00691490" w:rsidP="0069149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64064">
        <w:rPr>
          <w:rFonts w:ascii="Arial" w:hAnsi="Arial" w:cs="Arial"/>
          <w:sz w:val="20"/>
          <w:szCs w:val="20"/>
        </w:rPr>
        <w:lastRenderedPageBreak/>
        <w:t xml:space="preserve">Dalším významným projektem v portfoliu společnosti </w:t>
      </w:r>
      <w:proofErr w:type="spellStart"/>
      <w:r>
        <w:rPr>
          <w:rFonts w:ascii="Arial" w:hAnsi="Arial" w:cs="Arial"/>
          <w:sz w:val="20"/>
          <w:szCs w:val="20"/>
        </w:rPr>
        <w:t>Passerinvest</w:t>
      </w:r>
      <w:proofErr w:type="spellEnd"/>
      <w:r>
        <w:rPr>
          <w:rFonts w:ascii="Arial" w:hAnsi="Arial" w:cs="Arial"/>
          <w:sz w:val="20"/>
          <w:szCs w:val="20"/>
        </w:rPr>
        <w:t xml:space="preserve"> Group </w:t>
      </w:r>
      <w:r w:rsidRPr="00D64064">
        <w:rPr>
          <w:rFonts w:ascii="Arial" w:hAnsi="Arial" w:cs="Arial"/>
          <w:sz w:val="20"/>
          <w:szCs w:val="20"/>
        </w:rPr>
        <w:t xml:space="preserve">jsou </w:t>
      </w:r>
      <w:hyperlink r:id="rId14" w:history="1">
        <w:r w:rsidRPr="00D64064">
          <w:rPr>
            <w:rStyle w:val="Hypertextovodkaz"/>
            <w:rFonts w:ascii="Arial" w:hAnsi="Arial" w:cs="Arial"/>
            <w:b/>
            <w:sz w:val="20"/>
            <w:szCs w:val="20"/>
          </w:rPr>
          <w:t>Nové Roztyly</w:t>
        </w:r>
      </w:hyperlink>
      <w:r w:rsidRPr="0020342E">
        <w:rPr>
          <w:rFonts w:ascii="Arial" w:hAnsi="Arial" w:cs="Arial"/>
          <w:sz w:val="20"/>
          <w:szCs w:val="20"/>
        </w:rPr>
        <w:t>.</w:t>
      </w:r>
      <w:r w:rsidRPr="00D64064">
        <w:rPr>
          <w:rFonts w:ascii="Arial" w:hAnsi="Arial" w:cs="Arial"/>
          <w:sz w:val="20"/>
          <w:szCs w:val="20"/>
        </w:rPr>
        <w:t xml:space="preserve"> </w:t>
      </w:r>
      <w:r w:rsidRPr="0020342E">
        <w:rPr>
          <w:rFonts w:ascii="Arial" w:hAnsi="Arial" w:cs="Arial"/>
          <w:sz w:val="20"/>
          <w:szCs w:val="20"/>
        </w:rPr>
        <w:t xml:space="preserve">Současný </w:t>
      </w:r>
      <w:proofErr w:type="spellStart"/>
      <w:r w:rsidRPr="0020342E">
        <w:rPr>
          <w:rFonts w:ascii="Arial" w:hAnsi="Arial" w:cs="Arial"/>
          <w:sz w:val="20"/>
          <w:szCs w:val="20"/>
        </w:rPr>
        <w:t>b</w:t>
      </w:r>
      <w:r w:rsidRPr="00D64064">
        <w:rPr>
          <w:rFonts w:ascii="Arial" w:hAnsi="Arial" w:cs="Arial"/>
          <w:sz w:val="20"/>
          <w:szCs w:val="20"/>
        </w:rPr>
        <w:t>rownfield</w:t>
      </w:r>
      <w:proofErr w:type="spellEnd"/>
      <w:r w:rsidRPr="00D64064">
        <w:rPr>
          <w:rFonts w:ascii="Arial" w:hAnsi="Arial" w:cs="Arial"/>
          <w:sz w:val="20"/>
          <w:szCs w:val="20"/>
        </w:rPr>
        <w:t xml:space="preserve"> bývalého areálu </w:t>
      </w:r>
      <w:proofErr w:type="spellStart"/>
      <w:r w:rsidRPr="00D64064">
        <w:rPr>
          <w:rFonts w:ascii="Arial" w:hAnsi="Arial" w:cs="Arial"/>
          <w:sz w:val="20"/>
          <w:szCs w:val="20"/>
        </w:rPr>
        <w:t>Interlov</w:t>
      </w:r>
      <w:proofErr w:type="spellEnd"/>
      <w:r w:rsidRPr="00D64064">
        <w:rPr>
          <w:rFonts w:ascii="Arial" w:hAnsi="Arial" w:cs="Arial"/>
          <w:sz w:val="20"/>
          <w:szCs w:val="20"/>
        </w:rPr>
        <w:t xml:space="preserve">, kde by v budoucnosti mělo vzniknout místo s příjemným bydlením s velkým poměrem zeleně, doplněný o služby široké veřejnosti a administrativní funkci. </w:t>
      </w:r>
    </w:p>
    <w:p w14:paraId="04727E13" w14:textId="1FFB112E" w:rsidR="00691490" w:rsidRDefault="00691490" w:rsidP="0069149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64064">
        <w:rPr>
          <w:rFonts w:ascii="Arial" w:hAnsi="Arial" w:cs="Arial"/>
          <w:sz w:val="20"/>
          <w:szCs w:val="20"/>
        </w:rPr>
        <w:t xml:space="preserve">Principy městské výstavby a dlouhodobě udržitelný rozvoj Prahy i České republiky jsou součástí vize společnosti </w:t>
      </w:r>
      <w:proofErr w:type="spellStart"/>
      <w:r w:rsidRPr="00D64064">
        <w:rPr>
          <w:rFonts w:ascii="Arial" w:hAnsi="Arial" w:cs="Arial"/>
          <w:sz w:val="20"/>
          <w:szCs w:val="20"/>
        </w:rPr>
        <w:t>Passerinvest</w:t>
      </w:r>
      <w:proofErr w:type="spellEnd"/>
      <w:r w:rsidRPr="00D64064">
        <w:rPr>
          <w:rFonts w:ascii="Arial" w:hAnsi="Arial" w:cs="Arial"/>
          <w:sz w:val="20"/>
          <w:szCs w:val="20"/>
        </w:rPr>
        <w:t xml:space="preserve"> Group, která si díky svému odpovědnému přístupu vybudovala velmi dobré jméno jak na domácí, tak mezinárodní úrovni. Zásluhu na tom má nejenom kvalita realizovaných projektů a vysoká úroveň poskytovaných služeb, ale i smysl pro fair-play, zákaznický přístup a zejména zodpovědnost vůči spol</w:t>
      </w:r>
      <w:r>
        <w:rPr>
          <w:rFonts w:ascii="Arial" w:hAnsi="Arial" w:cs="Arial"/>
          <w:sz w:val="20"/>
          <w:szCs w:val="20"/>
        </w:rPr>
        <w:t>ečnosti i životnímu prostředí.</w:t>
      </w:r>
    </w:p>
    <w:p w14:paraId="5C697643" w14:textId="77777777" w:rsidR="009828B1" w:rsidRDefault="009828B1" w:rsidP="0069149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408CD2B" w14:textId="233E8A90" w:rsidR="005C1DC0" w:rsidRPr="00B061E5" w:rsidRDefault="005C1DC0" w:rsidP="0069149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061E5">
        <w:rPr>
          <w:rFonts w:ascii="Arial" w:hAnsi="Arial" w:cs="Arial"/>
          <w:b/>
          <w:bCs/>
          <w:sz w:val="20"/>
          <w:szCs w:val="20"/>
        </w:rPr>
        <w:t>O RT TORAX Group</w:t>
      </w:r>
    </w:p>
    <w:p w14:paraId="09AB72F0" w14:textId="05153676" w:rsidR="006432BC" w:rsidRPr="00B061E5" w:rsidRDefault="005C1DC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061E5">
        <w:rPr>
          <w:rFonts w:ascii="Arial" w:hAnsi="Arial" w:cs="Arial"/>
          <w:sz w:val="20"/>
          <w:szCs w:val="20"/>
        </w:rPr>
        <w:t>RT TORAX Group</w:t>
      </w:r>
      <w:r w:rsidR="006432BC" w:rsidRPr="00B061E5">
        <w:rPr>
          <w:rFonts w:ascii="Arial" w:hAnsi="Arial" w:cs="Arial"/>
          <w:sz w:val="20"/>
          <w:szCs w:val="20"/>
        </w:rPr>
        <w:t xml:space="preserve"> </w:t>
      </w:r>
      <w:r w:rsidRPr="00B061E5">
        <w:rPr>
          <w:rFonts w:ascii="Arial" w:hAnsi="Arial" w:cs="Arial"/>
          <w:sz w:val="20"/>
          <w:szCs w:val="20"/>
        </w:rPr>
        <w:t xml:space="preserve">je investiční skupina, která byla založena </w:t>
      </w:r>
      <w:r w:rsidR="006432BC" w:rsidRPr="00B061E5">
        <w:rPr>
          <w:rFonts w:ascii="Arial" w:hAnsi="Arial" w:cs="Arial"/>
          <w:sz w:val="20"/>
          <w:szCs w:val="20"/>
        </w:rPr>
        <w:t xml:space="preserve">v roce 1994 v Ostravě dvěma </w:t>
      </w:r>
      <w:r w:rsidRPr="00B061E5">
        <w:rPr>
          <w:rFonts w:ascii="Arial" w:hAnsi="Arial" w:cs="Arial"/>
          <w:sz w:val="20"/>
          <w:szCs w:val="20"/>
        </w:rPr>
        <w:t>patrioty</w:t>
      </w:r>
      <w:r w:rsidR="008845DC" w:rsidRPr="00B061E5">
        <w:rPr>
          <w:rFonts w:ascii="Arial" w:hAnsi="Arial" w:cs="Arial"/>
          <w:sz w:val="20"/>
          <w:szCs w:val="20"/>
        </w:rPr>
        <w:t xml:space="preserve">, Radkem </w:t>
      </w:r>
      <w:proofErr w:type="spellStart"/>
      <w:r w:rsidR="008845DC" w:rsidRPr="00B061E5">
        <w:rPr>
          <w:rFonts w:ascii="Arial" w:hAnsi="Arial" w:cs="Arial"/>
          <w:sz w:val="20"/>
          <w:szCs w:val="20"/>
        </w:rPr>
        <w:t>Šnitou</w:t>
      </w:r>
      <w:proofErr w:type="spellEnd"/>
      <w:r w:rsidR="008845DC" w:rsidRPr="00B061E5">
        <w:rPr>
          <w:rFonts w:ascii="Arial" w:hAnsi="Arial" w:cs="Arial"/>
          <w:sz w:val="20"/>
          <w:szCs w:val="20"/>
        </w:rPr>
        <w:t xml:space="preserve"> a Tomášem </w:t>
      </w:r>
      <w:proofErr w:type="spellStart"/>
      <w:r w:rsidR="008845DC" w:rsidRPr="00B061E5">
        <w:rPr>
          <w:rFonts w:ascii="Arial" w:hAnsi="Arial" w:cs="Arial"/>
          <w:iCs/>
          <w:sz w:val="20"/>
          <w:szCs w:val="20"/>
        </w:rPr>
        <w:t>Häringem</w:t>
      </w:r>
      <w:proofErr w:type="spellEnd"/>
      <w:r w:rsidRPr="00B061E5">
        <w:rPr>
          <w:rFonts w:ascii="Arial" w:hAnsi="Arial" w:cs="Arial"/>
          <w:sz w:val="20"/>
          <w:szCs w:val="20"/>
        </w:rPr>
        <w:t xml:space="preserve">. </w:t>
      </w:r>
      <w:r w:rsidR="006432BC" w:rsidRPr="00B061E5">
        <w:rPr>
          <w:rFonts w:ascii="Arial" w:hAnsi="Arial" w:cs="Arial"/>
          <w:sz w:val="20"/>
          <w:szCs w:val="20"/>
        </w:rPr>
        <w:t xml:space="preserve">Za dobu svého působení si vydobyla stabilní pozici a silnou reputaci na trhu. Investiční skupina je aktivní v mnoha oblastech včetně </w:t>
      </w:r>
      <w:proofErr w:type="spellStart"/>
      <w:r w:rsidR="006432BC" w:rsidRPr="00B061E5">
        <w:rPr>
          <w:rFonts w:ascii="Arial" w:hAnsi="Arial" w:cs="Arial"/>
          <w:sz w:val="20"/>
          <w:szCs w:val="20"/>
        </w:rPr>
        <w:t>Automotive</w:t>
      </w:r>
      <w:proofErr w:type="spellEnd"/>
      <w:r w:rsidR="006432BC" w:rsidRPr="00B061E5">
        <w:rPr>
          <w:rFonts w:ascii="Arial" w:hAnsi="Arial" w:cs="Arial"/>
          <w:sz w:val="20"/>
          <w:szCs w:val="20"/>
        </w:rPr>
        <w:t xml:space="preserve"> a Real </w:t>
      </w:r>
      <w:proofErr w:type="spellStart"/>
      <w:r w:rsidR="006432BC" w:rsidRPr="00B061E5">
        <w:rPr>
          <w:rFonts w:ascii="Arial" w:hAnsi="Arial" w:cs="Arial"/>
          <w:sz w:val="20"/>
          <w:szCs w:val="20"/>
        </w:rPr>
        <w:t>Estate</w:t>
      </w:r>
      <w:proofErr w:type="spellEnd"/>
      <w:r w:rsidR="006432BC" w:rsidRPr="00B061E5">
        <w:rPr>
          <w:rFonts w:ascii="Arial" w:hAnsi="Arial" w:cs="Arial"/>
          <w:sz w:val="20"/>
          <w:szCs w:val="20"/>
        </w:rPr>
        <w:t xml:space="preserve">, </w:t>
      </w:r>
      <w:r w:rsidRPr="00B061E5">
        <w:rPr>
          <w:rFonts w:ascii="Arial" w:hAnsi="Arial" w:cs="Arial"/>
          <w:sz w:val="20"/>
          <w:szCs w:val="20"/>
        </w:rPr>
        <w:t>své aktivity rozvíjí nejen v Moravskoslezském kraji</w:t>
      </w:r>
      <w:r w:rsidR="00621485" w:rsidRPr="00B061E5">
        <w:rPr>
          <w:rFonts w:ascii="Arial" w:hAnsi="Arial" w:cs="Arial"/>
          <w:sz w:val="20"/>
          <w:szCs w:val="20"/>
        </w:rPr>
        <w:t xml:space="preserve">. </w:t>
      </w:r>
      <w:r w:rsidRPr="00B061E5">
        <w:rPr>
          <w:rFonts w:ascii="Arial" w:hAnsi="Arial" w:cs="Arial"/>
          <w:sz w:val="20"/>
          <w:szCs w:val="20"/>
        </w:rPr>
        <w:t>V</w:t>
      </w:r>
      <w:r w:rsidR="006432BC" w:rsidRPr="00B061E5">
        <w:rPr>
          <w:rFonts w:ascii="Arial" w:hAnsi="Arial" w:cs="Arial"/>
          <w:sz w:val="20"/>
          <w:szCs w:val="20"/>
        </w:rPr>
        <w:t> nedávné době do svého portfolia přidala administrativní budovu Premium Plaza v Karlových Varech. Klíčovou pro RT TORAX Group zůstává Ostrava</w:t>
      </w:r>
      <w:r w:rsidR="003235D0" w:rsidRPr="00B061E5">
        <w:rPr>
          <w:rFonts w:ascii="Arial" w:hAnsi="Arial" w:cs="Arial"/>
          <w:sz w:val="20"/>
          <w:szCs w:val="20"/>
        </w:rPr>
        <w:t xml:space="preserve">. V oblasti Nová Karolina </w:t>
      </w:r>
      <w:r w:rsidRPr="00B061E5">
        <w:rPr>
          <w:rFonts w:ascii="Arial" w:hAnsi="Arial" w:cs="Arial"/>
          <w:sz w:val="20"/>
          <w:szCs w:val="20"/>
        </w:rPr>
        <w:t>připravuje výstavbu výškové budovy</w:t>
      </w:r>
      <w:r w:rsidR="003235D0" w:rsidRPr="00B061E5">
        <w:rPr>
          <w:rFonts w:ascii="Arial" w:hAnsi="Arial" w:cs="Arial"/>
          <w:sz w:val="20"/>
          <w:szCs w:val="20"/>
        </w:rPr>
        <w:t>, která</w:t>
      </w:r>
      <w:r w:rsidR="006432BC" w:rsidRPr="00B061E5">
        <w:rPr>
          <w:rFonts w:ascii="Arial" w:hAnsi="Arial" w:cs="Arial"/>
          <w:sz w:val="20"/>
          <w:szCs w:val="20"/>
        </w:rPr>
        <w:t xml:space="preserve"> </w:t>
      </w:r>
      <w:r w:rsidRPr="00B061E5">
        <w:rPr>
          <w:rFonts w:ascii="Arial" w:hAnsi="Arial" w:cs="Arial"/>
          <w:sz w:val="20"/>
          <w:szCs w:val="20"/>
        </w:rPr>
        <w:t xml:space="preserve">přesáhne 200 metrů a stane se tak nejvyšší budovou v ČR. Vedle </w:t>
      </w:r>
      <w:r w:rsidR="00621485" w:rsidRPr="00B061E5">
        <w:rPr>
          <w:rFonts w:ascii="Arial" w:hAnsi="Arial" w:cs="Arial"/>
          <w:sz w:val="20"/>
          <w:szCs w:val="20"/>
        </w:rPr>
        <w:t xml:space="preserve">svých </w:t>
      </w:r>
      <w:r w:rsidRPr="00B061E5">
        <w:rPr>
          <w:rFonts w:ascii="Arial" w:hAnsi="Arial" w:cs="Arial"/>
          <w:sz w:val="20"/>
          <w:szCs w:val="20"/>
        </w:rPr>
        <w:t>obchodních</w:t>
      </w:r>
      <w:r w:rsidR="00621485" w:rsidRPr="00B061E5">
        <w:rPr>
          <w:rFonts w:ascii="Arial" w:hAnsi="Arial" w:cs="Arial"/>
          <w:sz w:val="20"/>
          <w:szCs w:val="20"/>
        </w:rPr>
        <w:t xml:space="preserve"> aktivit</w:t>
      </w:r>
      <w:r w:rsidRPr="00B061E5">
        <w:rPr>
          <w:rFonts w:ascii="Arial" w:hAnsi="Arial" w:cs="Arial"/>
          <w:sz w:val="20"/>
          <w:szCs w:val="20"/>
        </w:rPr>
        <w:t xml:space="preserve"> </w:t>
      </w:r>
      <w:r w:rsidR="00621485" w:rsidRPr="00B061E5">
        <w:rPr>
          <w:rFonts w:ascii="Arial" w:hAnsi="Arial" w:cs="Arial"/>
          <w:sz w:val="20"/>
          <w:szCs w:val="20"/>
        </w:rPr>
        <w:t>RT TORAX Group</w:t>
      </w:r>
      <w:r w:rsidR="006432BC" w:rsidRPr="00B061E5">
        <w:rPr>
          <w:rFonts w:ascii="Arial" w:hAnsi="Arial" w:cs="Arial"/>
          <w:sz w:val="20"/>
          <w:szCs w:val="20"/>
        </w:rPr>
        <w:t xml:space="preserve"> </w:t>
      </w:r>
      <w:r w:rsidRPr="00B061E5">
        <w:rPr>
          <w:rFonts w:ascii="Arial" w:hAnsi="Arial" w:cs="Arial"/>
          <w:sz w:val="20"/>
          <w:szCs w:val="20"/>
        </w:rPr>
        <w:t>pravidelně podporuje řadu sportovních i charitativních projektů</w:t>
      </w:r>
      <w:r w:rsidR="00795F52" w:rsidRPr="00B061E5">
        <w:rPr>
          <w:rFonts w:ascii="Arial" w:hAnsi="Arial" w:cs="Arial"/>
          <w:sz w:val="20"/>
          <w:szCs w:val="20"/>
        </w:rPr>
        <w:t>.</w:t>
      </w:r>
      <w:r w:rsidR="006432BC" w:rsidRPr="00B061E5">
        <w:rPr>
          <w:rFonts w:ascii="Arial" w:hAnsi="Arial" w:cs="Arial"/>
          <w:sz w:val="20"/>
          <w:szCs w:val="20"/>
        </w:rPr>
        <w:t xml:space="preserve"> </w:t>
      </w:r>
      <w:r w:rsidRPr="00B061E5">
        <w:rPr>
          <w:rFonts w:ascii="Arial" w:hAnsi="Arial" w:cs="Arial"/>
          <w:sz w:val="20"/>
          <w:szCs w:val="20"/>
        </w:rPr>
        <w:t xml:space="preserve"> </w:t>
      </w:r>
    </w:p>
    <w:sectPr w:rsidR="006432BC" w:rsidRPr="00B061E5" w:rsidSect="002B0E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0ED"/>
    <w:rsid w:val="00016E02"/>
    <w:rsid w:val="00044E2F"/>
    <w:rsid w:val="00046AFB"/>
    <w:rsid w:val="00085D69"/>
    <w:rsid w:val="000940A4"/>
    <w:rsid w:val="000A0DD7"/>
    <w:rsid w:val="000A27CA"/>
    <w:rsid w:val="000B0372"/>
    <w:rsid w:val="000B0B24"/>
    <w:rsid w:val="000B7C52"/>
    <w:rsid w:val="000C6795"/>
    <w:rsid w:val="000D2859"/>
    <w:rsid w:val="000E3F77"/>
    <w:rsid w:val="001110D2"/>
    <w:rsid w:val="001309D5"/>
    <w:rsid w:val="001309FF"/>
    <w:rsid w:val="00141102"/>
    <w:rsid w:val="00157359"/>
    <w:rsid w:val="00176EFF"/>
    <w:rsid w:val="001924A9"/>
    <w:rsid w:val="00195C00"/>
    <w:rsid w:val="001C6C36"/>
    <w:rsid w:val="001E1D9F"/>
    <w:rsid w:val="001F508A"/>
    <w:rsid w:val="00205B1F"/>
    <w:rsid w:val="00220D8A"/>
    <w:rsid w:val="0023303E"/>
    <w:rsid w:val="00252F3D"/>
    <w:rsid w:val="002A61D0"/>
    <w:rsid w:val="002B0E0B"/>
    <w:rsid w:val="002D6632"/>
    <w:rsid w:val="00310987"/>
    <w:rsid w:val="003235D0"/>
    <w:rsid w:val="00325C6A"/>
    <w:rsid w:val="003327F5"/>
    <w:rsid w:val="00344584"/>
    <w:rsid w:val="00350503"/>
    <w:rsid w:val="003521A0"/>
    <w:rsid w:val="00374659"/>
    <w:rsid w:val="0037569B"/>
    <w:rsid w:val="00381093"/>
    <w:rsid w:val="003E7D03"/>
    <w:rsid w:val="003F5DD7"/>
    <w:rsid w:val="00402580"/>
    <w:rsid w:val="0040721E"/>
    <w:rsid w:val="00423213"/>
    <w:rsid w:val="00441499"/>
    <w:rsid w:val="00443BE7"/>
    <w:rsid w:val="0047648B"/>
    <w:rsid w:val="00486F30"/>
    <w:rsid w:val="00494B77"/>
    <w:rsid w:val="004A0288"/>
    <w:rsid w:val="004A0B94"/>
    <w:rsid w:val="004C096D"/>
    <w:rsid w:val="004C4C33"/>
    <w:rsid w:val="004D589A"/>
    <w:rsid w:val="004E08F6"/>
    <w:rsid w:val="004E671A"/>
    <w:rsid w:val="004F2899"/>
    <w:rsid w:val="005341C8"/>
    <w:rsid w:val="00540C90"/>
    <w:rsid w:val="005629F6"/>
    <w:rsid w:val="0058222A"/>
    <w:rsid w:val="00583DAD"/>
    <w:rsid w:val="005933AB"/>
    <w:rsid w:val="005A501E"/>
    <w:rsid w:val="005B4B9A"/>
    <w:rsid w:val="005C1DC0"/>
    <w:rsid w:val="005C7AE0"/>
    <w:rsid w:val="005E610D"/>
    <w:rsid w:val="00614A5E"/>
    <w:rsid w:val="00616A0D"/>
    <w:rsid w:val="00621485"/>
    <w:rsid w:val="006403CB"/>
    <w:rsid w:val="006432BC"/>
    <w:rsid w:val="00656CC1"/>
    <w:rsid w:val="00691490"/>
    <w:rsid w:val="006A0EAA"/>
    <w:rsid w:val="006B139F"/>
    <w:rsid w:val="006C0709"/>
    <w:rsid w:val="006C2A55"/>
    <w:rsid w:val="006F7FDE"/>
    <w:rsid w:val="0072364E"/>
    <w:rsid w:val="0074044A"/>
    <w:rsid w:val="00752AE1"/>
    <w:rsid w:val="00763A22"/>
    <w:rsid w:val="00773ECD"/>
    <w:rsid w:val="00785DE8"/>
    <w:rsid w:val="00793509"/>
    <w:rsid w:val="00795F52"/>
    <w:rsid w:val="007B786B"/>
    <w:rsid w:val="007C093A"/>
    <w:rsid w:val="007E108D"/>
    <w:rsid w:val="007E4D74"/>
    <w:rsid w:val="008103BC"/>
    <w:rsid w:val="00821F61"/>
    <w:rsid w:val="00835F73"/>
    <w:rsid w:val="00856F5A"/>
    <w:rsid w:val="00880578"/>
    <w:rsid w:val="0088359C"/>
    <w:rsid w:val="008845DC"/>
    <w:rsid w:val="00896AEC"/>
    <w:rsid w:val="008A14DA"/>
    <w:rsid w:val="008A6260"/>
    <w:rsid w:val="008A630A"/>
    <w:rsid w:val="008B7B60"/>
    <w:rsid w:val="008E4FC4"/>
    <w:rsid w:val="0090645F"/>
    <w:rsid w:val="00914663"/>
    <w:rsid w:val="009337EC"/>
    <w:rsid w:val="00935459"/>
    <w:rsid w:val="009434BF"/>
    <w:rsid w:val="00973D21"/>
    <w:rsid w:val="009828B1"/>
    <w:rsid w:val="00984AA7"/>
    <w:rsid w:val="009850C1"/>
    <w:rsid w:val="009869F1"/>
    <w:rsid w:val="009A3F4F"/>
    <w:rsid w:val="009B2BB9"/>
    <w:rsid w:val="009C292B"/>
    <w:rsid w:val="009C650D"/>
    <w:rsid w:val="009C70B4"/>
    <w:rsid w:val="009E124B"/>
    <w:rsid w:val="009F1671"/>
    <w:rsid w:val="009F78A4"/>
    <w:rsid w:val="00A67263"/>
    <w:rsid w:val="00A733B8"/>
    <w:rsid w:val="00A738BC"/>
    <w:rsid w:val="00A8225E"/>
    <w:rsid w:val="00A82846"/>
    <w:rsid w:val="00A9068E"/>
    <w:rsid w:val="00AC1150"/>
    <w:rsid w:val="00AD3027"/>
    <w:rsid w:val="00B01604"/>
    <w:rsid w:val="00B036A6"/>
    <w:rsid w:val="00B04BEB"/>
    <w:rsid w:val="00B061E5"/>
    <w:rsid w:val="00B31282"/>
    <w:rsid w:val="00B362EF"/>
    <w:rsid w:val="00B43455"/>
    <w:rsid w:val="00B62245"/>
    <w:rsid w:val="00B642A2"/>
    <w:rsid w:val="00B65E57"/>
    <w:rsid w:val="00B939CB"/>
    <w:rsid w:val="00BA1971"/>
    <w:rsid w:val="00BA2F32"/>
    <w:rsid w:val="00BB320A"/>
    <w:rsid w:val="00BD710D"/>
    <w:rsid w:val="00BE5F79"/>
    <w:rsid w:val="00BF0D69"/>
    <w:rsid w:val="00C059B1"/>
    <w:rsid w:val="00C10833"/>
    <w:rsid w:val="00C17BEB"/>
    <w:rsid w:val="00C77951"/>
    <w:rsid w:val="00C9123A"/>
    <w:rsid w:val="00C92E00"/>
    <w:rsid w:val="00C9466E"/>
    <w:rsid w:val="00CA71E9"/>
    <w:rsid w:val="00CB0190"/>
    <w:rsid w:val="00CB530A"/>
    <w:rsid w:val="00CD3993"/>
    <w:rsid w:val="00CF6839"/>
    <w:rsid w:val="00D07643"/>
    <w:rsid w:val="00D16619"/>
    <w:rsid w:val="00D52A9C"/>
    <w:rsid w:val="00D5456E"/>
    <w:rsid w:val="00D572F4"/>
    <w:rsid w:val="00D57FC9"/>
    <w:rsid w:val="00D600ED"/>
    <w:rsid w:val="00D957C8"/>
    <w:rsid w:val="00D97D75"/>
    <w:rsid w:val="00DA6829"/>
    <w:rsid w:val="00DD3CE4"/>
    <w:rsid w:val="00DF7415"/>
    <w:rsid w:val="00E01E61"/>
    <w:rsid w:val="00E163E4"/>
    <w:rsid w:val="00E30644"/>
    <w:rsid w:val="00E316E3"/>
    <w:rsid w:val="00E323D5"/>
    <w:rsid w:val="00E33B56"/>
    <w:rsid w:val="00E43F59"/>
    <w:rsid w:val="00E62DA8"/>
    <w:rsid w:val="00E73796"/>
    <w:rsid w:val="00E8381B"/>
    <w:rsid w:val="00E86B6F"/>
    <w:rsid w:val="00EA36FE"/>
    <w:rsid w:val="00EA6F15"/>
    <w:rsid w:val="00EF08EB"/>
    <w:rsid w:val="00EF5DBB"/>
    <w:rsid w:val="00F30A0C"/>
    <w:rsid w:val="00F67CBD"/>
    <w:rsid w:val="00F71F69"/>
    <w:rsid w:val="00F73585"/>
    <w:rsid w:val="00F81E42"/>
    <w:rsid w:val="00FA67BD"/>
    <w:rsid w:val="00FB2F16"/>
    <w:rsid w:val="00FB6E5D"/>
    <w:rsid w:val="00FC4B75"/>
    <w:rsid w:val="00FE4CA6"/>
    <w:rsid w:val="00FE79CA"/>
    <w:rsid w:val="10D7D0C9"/>
    <w:rsid w:val="111E291D"/>
    <w:rsid w:val="11BEE178"/>
    <w:rsid w:val="1369F472"/>
    <w:rsid w:val="19B7D3DC"/>
    <w:rsid w:val="1D0E4663"/>
    <w:rsid w:val="2291B27A"/>
    <w:rsid w:val="22D80ACE"/>
    <w:rsid w:val="274BFB40"/>
    <w:rsid w:val="27AB7BF1"/>
    <w:rsid w:val="27B5D039"/>
    <w:rsid w:val="2806799D"/>
    <w:rsid w:val="3136A585"/>
    <w:rsid w:val="32D275E6"/>
    <w:rsid w:val="408A35CF"/>
    <w:rsid w:val="6370F70F"/>
    <w:rsid w:val="7DA3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9C098F"/>
  <w15:docId w15:val="{2AAB55B5-425E-4914-8B07-902406C3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00ED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B04BEB"/>
    <w:pPr>
      <w:keepNext/>
      <w:keepLines/>
      <w:spacing w:before="480" w:line="360" w:lineRule="auto"/>
      <w:outlineLvl w:val="0"/>
    </w:pPr>
    <w:rPr>
      <w:rFonts w:ascii="Cambria" w:eastAsia="Times New Roman" w:hAnsi="Cambria"/>
      <w:b/>
      <w:bCs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E33B56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04BEB"/>
    <w:rPr>
      <w:rFonts w:ascii="Cambria" w:hAnsi="Cambria" w:cs="Times New Roman"/>
      <w:b/>
      <w:b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rsid w:val="00D600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600ED"/>
    <w:rPr>
      <w:rFonts w:ascii="Tahoma" w:hAnsi="Tahoma" w:cs="Tahoma"/>
      <w:sz w:val="16"/>
      <w:szCs w:val="16"/>
      <w:lang w:eastAsia="cs-CZ"/>
    </w:rPr>
  </w:style>
  <w:style w:type="paragraph" w:styleId="Zkladntext2">
    <w:name w:val="Body Text 2"/>
    <w:basedOn w:val="Normln"/>
    <w:link w:val="Zkladntext2Char"/>
    <w:uiPriority w:val="99"/>
    <w:rsid w:val="00D600E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Zkladntext2Char">
    <w:name w:val="Základní text 2 Char"/>
    <w:link w:val="Zkladntext2"/>
    <w:uiPriority w:val="99"/>
    <w:locked/>
    <w:rsid w:val="00D600ED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uiPriority w:val="99"/>
    <w:rsid w:val="00D600ED"/>
    <w:rPr>
      <w:rFonts w:cs="Times New Roman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rsid w:val="00D600ED"/>
    <w:rPr>
      <w:rFonts w:ascii="Consolas" w:eastAsia="Times New Roman" w:hAnsi="Consolas"/>
      <w:sz w:val="21"/>
      <w:szCs w:val="21"/>
    </w:rPr>
  </w:style>
  <w:style w:type="character" w:customStyle="1" w:styleId="ProsttextChar">
    <w:name w:val="Prostý text Char"/>
    <w:link w:val="Prosttext"/>
    <w:uiPriority w:val="99"/>
    <w:locked/>
    <w:rsid w:val="00D600ED"/>
    <w:rPr>
      <w:rFonts w:ascii="Consolas" w:hAnsi="Consolas" w:cs="Times New Roman"/>
      <w:sz w:val="21"/>
      <w:szCs w:val="21"/>
      <w:lang w:eastAsia="cs-CZ"/>
    </w:rPr>
  </w:style>
  <w:style w:type="character" w:styleId="Odkaznakoment">
    <w:name w:val="annotation reference"/>
    <w:uiPriority w:val="99"/>
    <w:semiHidden/>
    <w:rsid w:val="00B04BE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04BE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B04BEB"/>
    <w:rPr>
      <w:rFonts w:ascii="Calibri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04BE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B04BEB"/>
    <w:rPr>
      <w:rFonts w:ascii="Calibri" w:hAnsi="Calibri" w:cs="Times New Roman"/>
      <w:b/>
      <w:bCs/>
      <w:sz w:val="20"/>
      <w:szCs w:val="20"/>
      <w:lang w:eastAsia="cs-CZ"/>
    </w:rPr>
  </w:style>
  <w:style w:type="character" w:customStyle="1" w:styleId="Nadpis3Char">
    <w:name w:val="Nadpis 3 Char"/>
    <w:link w:val="Nadpis3"/>
    <w:semiHidden/>
    <w:rsid w:val="00E33B5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Siln">
    <w:name w:val="Strong"/>
    <w:basedOn w:val="Standardnpsmoodstavce"/>
    <w:locked/>
    <w:rsid w:val="005C1DC0"/>
    <w:rPr>
      <w:rFonts w:ascii="Calibri" w:eastAsia="Calibri" w:hAnsi="Calibri" w:cs="Calibri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9C6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8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yna.Samkova@Passerinvest.cz" TargetMode="External"/><Relationship Id="rId13" Type="http://schemas.openxmlformats.org/officeDocument/2006/relationships/hyperlink" Target="https://www.bbcentrum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asserinvest.c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mailto:marcela.stefcova@crestcom.cz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bbcentrum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sserinvest.cz/" TargetMode="External"/><Relationship Id="rId14" Type="http://schemas.openxmlformats.org/officeDocument/2006/relationships/hyperlink" Target="http://www.krcakzije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017E7-07AD-4CEC-83B9-FD6A38E5B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821</Words>
  <Characters>4846</Characters>
  <Application>Microsoft Office Word</Application>
  <DocSecurity>0</DocSecurity>
  <Lines>40</Lines>
  <Paragraphs>11</Paragraphs>
  <ScaleCrop>false</ScaleCrop>
  <Company>HP</Company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Sarka Vondrackova</dc:creator>
  <cp:keywords/>
  <dc:description/>
  <cp:lastModifiedBy>Nikola Spurná</cp:lastModifiedBy>
  <cp:revision>5</cp:revision>
  <cp:lastPrinted>2019-12-03T10:22:00Z</cp:lastPrinted>
  <dcterms:created xsi:type="dcterms:W3CDTF">2021-03-15T11:59:00Z</dcterms:created>
  <dcterms:modified xsi:type="dcterms:W3CDTF">2021-03-17T08:44:00Z</dcterms:modified>
</cp:coreProperties>
</file>